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BC2574" w14:textId="6C3156C0" w:rsidR="00EB3E7E" w:rsidRDefault="00E334A0" w:rsidP="000120D1">
      <w:proofErr w:type="spellStart"/>
      <w:r>
        <w:t>Xelity</w:t>
      </w:r>
      <w:proofErr w:type="spellEnd"/>
      <w:r>
        <w:t xml:space="preserve"> Wave Pro: </w:t>
      </w:r>
      <w:proofErr w:type="spellStart"/>
      <w:r w:rsidR="00075A73" w:rsidRPr="00075A73">
        <w:t>Murrelektronik</w:t>
      </w:r>
      <w:proofErr w:type="spellEnd"/>
      <w:r w:rsidR="00075A73" w:rsidRPr="00075A73">
        <w:t xml:space="preserve"> präsentiert </w:t>
      </w:r>
      <w:r w:rsidR="00A301D8">
        <w:t xml:space="preserve">feldtaugliche </w:t>
      </w:r>
      <w:r w:rsidR="00B509FF">
        <w:t xml:space="preserve">Zero-Roaming </w:t>
      </w:r>
      <w:r w:rsidR="000A77A9">
        <w:t>Industrial-</w:t>
      </w:r>
      <w:r w:rsidR="00B509FF">
        <w:t xml:space="preserve">Wireless-Lösung </w:t>
      </w:r>
      <w:r w:rsidR="00A301D8">
        <w:t>für die Intralogistik</w:t>
      </w:r>
    </w:p>
    <w:p w14:paraId="65E8092C" w14:textId="77777777" w:rsidR="00075A73" w:rsidRDefault="00075A73" w:rsidP="000120D1">
      <w:pPr>
        <w:rPr>
          <w:rFonts w:asciiTheme="minorHAnsi" w:hAnsiTheme="minorHAnsi" w:cstheme="minorHAnsi"/>
          <w:u w:val="single"/>
        </w:rPr>
      </w:pPr>
    </w:p>
    <w:p w14:paraId="534632A5" w14:textId="30F1EAD4" w:rsidR="00A32892" w:rsidRPr="00135507" w:rsidRDefault="00E334A0" w:rsidP="000120D1">
      <w:pPr>
        <w:rPr>
          <w:rFonts w:asciiTheme="minorHAnsi" w:hAnsiTheme="minorHAnsi" w:cstheme="minorHAnsi"/>
          <w:b/>
          <w:bCs/>
          <w:i/>
          <w:iCs/>
          <w:sz w:val="40"/>
          <w:szCs w:val="40"/>
        </w:rPr>
      </w:pPr>
      <w:r>
        <w:rPr>
          <w:rFonts w:asciiTheme="minorHAnsi" w:hAnsiTheme="minorHAnsi" w:cstheme="minorHAnsi"/>
          <w:b/>
          <w:bCs/>
          <w:i/>
          <w:iCs/>
          <w:sz w:val="40"/>
          <w:szCs w:val="40"/>
        </w:rPr>
        <w:t>Stabile Kommunikation in Bewegung</w:t>
      </w:r>
    </w:p>
    <w:p w14:paraId="2EB4344E" w14:textId="77777777" w:rsidR="002E01F8" w:rsidRDefault="002E01F8" w:rsidP="000A77A9">
      <w:pPr>
        <w:autoSpaceDE w:val="0"/>
        <w:autoSpaceDN w:val="0"/>
        <w:adjustRightInd w:val="0"/>
        <w:rPr>
          <w:b/>
          <w:bCs/>
        </w:rPr>
      </w:pPr>
    </w:p>
    <w:p w14:paraId="2EA31215" w14:textId="77777777" w:rsidR="002E01F8" w:rsidRDefault="002E01F8" w:rsidP="000A77A9">
      <w:pPr>
        <w:autoSpaceDE w:val="0"/>
        <w:autoSpaceDN w:val="0"/>
        <w:adjustRightInd w:val="0"/>
        <w:rPr>
          <w:b/>
          <w:bCs/>
        </w:rPr>
      </w:pPr>
      <w:r>
        <w:rPr>
          <w:b/>
          <w:bCs/>
          <w:noProof/>
        </w:rPr>
        <w:drawing>
          <wp:inline distT="0" distB="0" distL="0" distR="0" wp14:anchorId="627FAC77" wp14:editId="1DB532E1">
            <wp:extent cx="3346450" cy="2372460"/>
            <wp:effectExtent l="0" t="0" r="6350" b="8890"/>
            <wp:docPr id="1445673133" name="Grafik 1" descr="Ein Bild, das gelb,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673133" name="Grafik 1" descr="Ein Bild, das gelb, Im Haus enthält.&#10;&#10;KI-generierte Inhalte können fehlerhaft sein."/>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363888" cy="2384823"/>
                    </a:xfrm>
                    <a:prstGeom prst="rect">
                      <a:avLst/>
                    </a:prstGeom>
                  </pic:spPr>
                </pic:pic>
              </a:graphicData>
            </a:graphic>
          </wp:inline>
        </w:drawing>
      </w:r>
    </w:p>
    <w:p w14:paraId="409FCC51" w14:textId="77777777" w:rsidR="002E01F8" w:rsidRDefault="002E01F8" w:rsidP="000A77A9">
      <w:pPr>
        <w:autoSpaceDE w:val="0"/>
        <w:autoSpaceDN w:val="0"/>
        <w:adjustRightInd w:val="0"/>
        <w:rPr>
          <w:b/>
          <w:bCs/>
        </w:rPr>
      </w:pPr>
    </w:p>
    <w:p w14:paraId="5DFED0CA" w14:textId="40F98CEA" w:rsidR="000A77A9" w:rsidRPr="000A77A9" w:rsidRDefault="000A77A9" w:rsidP="000A77A9">
      <w:pPr>
        <w:autoSpaceDE w:val="0"/>
        <w:autoSpaceDN w:val="0"/>
        <w:adjustRightInd w:val="0"/>
        <w:rPr>
          <w:b/>
          <w:bCs/>
        </w:rPr>
      </w:pPr>
      <w:r>
        <w:rPr>
          <w:b/>
          <w:bCs/>
        </w:rPr>
        <w:t xml:space="preserve">In modernen Produktions- und Logistikeinrichtungen sind Anlagen, Fahrzeuge und Maschinen rund um die Uhr in Bewegung. </w:t>
      </w:r>
      <w:r w:rsidRPr="000A77A9">
        <w:rPr>
          <w:b/>
          <w:bCs/>
        </w:rPr>
        <w:t>Shuttle</w:t>
      </w:r>
      <w:r w:rsidRPr="000A77A9">
        <w:rPr>
          <w:b/>
          <w:bCs/>
        </w:rPr>
        <w:noBreakHyphen/>
        <w:t>Systeme bewegen sich mit hoher Geschwindigkeit entlang schmaler Regalgänge, fahrerlose Transportsysteme (AGVs und AMRs) navigieren in komplexen Hallenlayouts</w:t>
      </w:r>
      <w:r>
        <w:rPr>
          <w:b/>
          <w:bCs/>
        </w:rPr>
        <w:t xml:space="preserve"> </w:t>
      </w:r>
      <w:r w:rsidRPr="000A77A9">
        <w:rPr>
          <w:b/>
          <w:bCs/>
        </w:rPr>
        <w:t xml:space="preserve">und Krane </w:t>
      </w:r>
      <w:r>
        <w:rPr>
          <w:b/>
          <w:bCs/>
        </w:rPr>
        <w:t>transportieren</w:t>
      </w:r>
      <w:r w:rsidRPr="000A77A9">
        <w:rPr>
          <w:b/>
          <w:bCs/>
        </w:rPr>
        <w:t xml:space="preserve"> tonnenschwere Lasten über große Distanzen. </w:t>
      </w:r>
      <w:r>
        <w:rPr>
          <w:b/>
          <w:bCs/>
        </w:rPr>
        <w:t xml:space="preserve">Damit das reibungslos funktioniert, </w:t>
      </w:r>
      <w:r w:rsidRPr="000A77A9">
        <w:rPr>
          <w:b/>
          <w:bCs/>
        </w:rPr>
        <w:t>ist stabile, deterministische Kommunikation entscheidend</w:t>
      </w:r>
      <w:r w:rsidR="00173A1E">
        <w:rPr>
          <w:b/>
          <w:bCs/>
        </w:rPr>
        <w:t xml:space="preserve"> – trotz r</w:t>
      </w:r>
      <w:r w:rsidR="00173A1E" w:rsidRPr="000A77A9">
        <w:rPr>
          <w:b/>
          <w:bCs/>
        </w:rPr>
        <w:t>eflektierende</w:t>
      </w:r>
      <w:r w:rsidR="00173A1E">
        <w:rPr>
          <w:b/>
          <w:bCs/>
        </w:rPr>
        <w:t>r</w:t>
      </w:r>
      <w:r w:rsidR="00173A1E" w:rsidRPr="000A77A9">
        <w:rPr>
          <w:b/>
          <w:bCs/>
        </w:rPr>
        <w:t xml:space="preserve"> Oberflächen, wechselnde</w:t>
      </w:r>
      <w:r w:rsidR="00BA29E8">
        <w:rPr>
          <w:b/>
          <w:bCs/>
        </w:rPr>
        <w:t>r</w:t>
      </w:r>
      <w:r w:rsidR="00173A1E" w:rsidRPr="000A77A9">
        <w:rPr>
          <w:b/>
          <w:bCs/>
        </w:rPr>
        <w:t xml:space="preserve"> Distanzen und massive</w:t>
      </w:r>
      <w:r w:rsidR="004C56BF">
        <w:rPr>
          <w:b/>
          <w:bCs/>
        </w:rPr>
        <w:t>r</w:t>
      </w:r>
      <w:r w:rsidR="00173A1E" w:rsidRPr="000A77A9">
        <w:rPr>
          <w:b/>
          <w:bCs/>
        </w:rPr>
        <w:t xml:space="preserve"> Stahlstrukturen</w:t>
      </w:r>
      <w:r w:rsidRPr="000A77A9">
        <w:rPr>
          <w:b/>
          <w:bCs/>
        </w:rPr>
        <w:t xml:space="preserve">. </w:t>
      </w:r>
      <w:r w:rsidR="00173A1E">
        <w:rPr>
          <w:b/>
          <w:bCs/>
        </w:rPr>
        <w:t>Denn s</w:t>
      </w:r>
      <w:r w:rsidRPr="000A77A9">
        <w:rPr>
          <w:b/>
          <w:bCs/>
        </w:rPr>
        <w:t>chon minimale Unterbrechungen in der Datenübertragung können Positionierungsfehler, Sicherheitsreaktionen oder ungewollte Stillstände auslösen.  </w:t>
      </w:r>
    </w:p>
    <w:p w14:paraId="39F218A1" w14:textId="139CC5DA" w:rsidR="001D411C" w:rsidRPr="00807714" w:rsidRDefault="001D411C" w:rsidP="000A77A9">
      <w:pPr>
        <w:autoSpaceDE w:val="0"/>
        <w:autoSpaceDN w:val="0"/>
        <w:adjustRightInd w:val="0"/>
        <w:rPr>
          <w:rFonts w:asciiTheme="minorHAnsi" w:hAnsiTheme="minorHAnsi" w:cstheme="minorBidi"/>
        </w:rPr>
      </w:pPr>
    </w:p>
    <w:p w14:paraId="6ED8B1B7" w14:textId="4CC847DF" w:rsidR="002617AD" w:rsidRDefault="00C87D1D" w:rsidP="00C87D1D">
      <w:pPr>
        <w:autoSpaceDE w:val="0"/>
        <w:autoSpaceDN w:val="0"/>
        <w:adjustRightInd w:val="0"/>
      </w:pPr>
      <w:r>
        <w:t xml:space="preserve">Viele Betreiber von automatisierten Hochregallagern können ein Lied davon singen: Immer wieder kommt es bei herkömmlichen Funklösungen zu Funkaussetzern. Die Folge: </w:t>
      </w:r>
      <w:r w:rsidR="00065374">
        <w:t>Shuttle-</w:t>
      </w:r>
      <w:r>
        <w:t xml:space="preserve">Stillstand, unklare Fehlermeldungen und aufwendige Nachjustierungen. Manchmal müssen gar </w:t>
      </w:r>
      <w:r w:rsidR="002617AD">
        <w:t>Fahrzeuge manuell neu synchronisiert werden, was Durchsatz und Anlagenverfügbarkeit deutlich reduziert.</w:t>
      </w:r>
    </w:p>
    <w:p w14:paraId="106E850E" w14:textId="77777777" w:rsidR="002617AD" w:rsidRDefault="002617AD" w:rsidP="00C87D1D">
      <w:pPr>
        <w:autoSpaceDE w:val="0"/>
        <w:autoSpaceDN w:val="0"/>
        <w:adjustRightInd w:val="0"/>
      </w:pPr>
    </w:p>
    <w:p w14:paraId="5BD8EDF3" w14:textId="301AD4E0" w:rsidR="002617AD" w:rsidRDefault="002617AD" w:rsidP="00C87D1D">
      <w:pPr>
        <w:autoSpaceDE w:val="0"/>
        <w:autoSpaceDN w:val="0"/>
        <w:adjustRightInd w:val="0"/>
      </w:pPr>
      <w:r>
        <w:rPr>
          <w:rFonts w:asciiTheme="minorHAnsi" w:hAnsiTheme="minorHAnsi" w:cstheme="minorBidi"/>
          <w:b/>
          <w:bCs/>
        </w:rPr>
        <w:t xml:space="preserve">Unterbrechungsfreie Kommunikation </w:t>
      </w:r>
      <w:r w:rsidR="002E01F8">
        <w:rPr>
          <w:rFonts w:asciiTheme="minorHAnsi" w:hAnsiTheme="minorHAnsi" w:cstheme="minorBidi"/>
          <w:b/>
          <w:bCs/>
        </w:rPr>
        <w:t>von Kommunikationsprotokollen</w:t>
      </w:r>
    </w:p>
    <w:p w14:paraId="07080A6E" w14:textId="77777777" w:rsidR="002617AD" w:rsidRDefault="002617AD" w:rsidP="00C87D1D">
      <w:pPr>
        <w:autoSpaceDE w:val="0"/>
        <w:autoSpaceDN w:val="0"/>
        <w:adjustRightInd w:val="0"/>
      </w:pPr>
    </w:p>
    <w:p w14:paraId="34C1B3E1" w14:textId="50BAAF81" w:rsidR="00C87D1D" w:rsidRDefault="002617AD" w:rsidP="00C87D1D">
      <w:pPr>
        <w:autoSpaceDE w:val="0"/>
        <w:autoSpaceDN w:val="0"/>
        <w:adjustRightInd w:val="0"/>
      </w:pPr>
      <w:proofErr w:type="spellStart"/>
      <w:r>
        <w:t>Murrelektronik</w:t>
      </w:r>
      <w:proofErr w:type="spellEnd"/>
      <w:r>
        <w:t xml:space="preserve"> </w:t>
      </w:r>
      <w:r w:rsidR="00C87D1D" w:rsidRPr="00C87D1D">
        <w:t xml:space="preserve">präsentiert </w:t>
      </w:r>
      <w:r>
        <w:t xml:space="preserve">jetzt </w:t>
      </w:r>
      <w:r w:rsidR="00C87D1D" w:rsidRPr="00C87D1D">
        <w:t>eine Industrial</w:t>
      </w:r>
      <w:r w:rsidR="00C87D1D" w:rsidRPr="00C87D1D">
        <w:noBreakHyphen/>
        <w:t>Wireless</w:t>
      </w:r>
      <w:r w:rsidR="00C87D1D" w:rsidRPr="00C87D1D">
        <w:noBreakHyphen/>
        <w:t>Lösung, die speziell für hochdynamische und bewegte Anwendungen entwickelt wurde</w:t>
      </w:r>
      <w:r>
        <w:t xml:space="preserve">: </w:t>
      </w:r>
      <w:proofErr w:type="spellStart"/>
      <w:r>
        <w:t>Xelity</w:t>
      </w:r>
      <w:proofErr w:type="spellEnd"/>
      <w:r>
        <w:t xml:space="preserve"> Wave Pro</w:t>
      </w:r>
      <w:r w:rsidR="00C87D1D" w:rsidRPr="00C87D1D">
        <w:t>. </w:t>
      </w:r>
    </w:p>
    <w:p w14:paraId="12290E10" w14:textId="77777777" w:rsidR="004C56BF" w:rsidRDefault="004C56BF" w:rsidP="00C87D1D">
      <w:pPr>
        <w:autoSpaceDE w:val="0"/>
        <w:autoSpaceDN w:val="0"/>
        <w:adjustRightInd w:val="0"/>
      </w:pPr>
    </w:p>
    <w:p w14:paraId="5EAC1AC2" w14:textId="77777777" w:rsidR="00E334A0" w:rsidRDefault="00065374" w:rsidP="00C87D1D">
      <w:pPr>
        <w:autoSpaceDE w:val="0"/>
        <w:autoSpaceDN w:val="0"/>
        <w:adjustRightInd w:val="0"/>
      </w:pPr>
      <w:r w:rsidRPr="00C87D1D">
        <w:t>D</w:t>
      </w:r>
      <w:r>
        <w:t xml:space="preserve">ie wichtigste Besonderheit ist die </w:t>
      </w:r>
      <w:r w:rsidRPr="00C87D1D">
        <w:t xml:space="preserve">unterbrechungsfreie Datenübertragung </w:t>
      </w:r>
      <w:r>
        <w:t>sämtlicher</w:t>
      </w:r>
      <w:r w:rsidR="00E334A0">
        <w:t xml:space="preserve"> Kommunikationsprotokolle </w:t>
      </w:r>
      <w:r>
        <w:t>wie P</w:t>
      </w:r>
      <w:r w:rsidR="002E01F8">
        <w:t>ROFINET</w:t>
      </w:r>
      <w:r>
        <w:t xml:space="preserve">, </w:t>
      </w:r>
      <w:proofErr w:type="spellStart"/>
      <w:r w:rsidR="002E01F8">
        <w:t>PROFIs</w:t>
      </w:r>
      <w:r>
        <w:t>afe</w:t>
      </w:r>
      <w:proofErr w:type="spellEnd"/>
      <w:r>
        <w:t xml:space="preserve">, </w:t>
      </w:r>
      <w:proofErr w:type="spellStart"/>
      <w:r>
        <w:t>Ether</w:t>
      </w:r>
      <w:r w:rsidR="002E01F8">
        <w:t>N</w:t>
      </w:r>
      <w:r>
        <w:t>et</w:t>
      </w:r>
      <w:proofErr w:type="spellEnd"/>
      <w:r>
        <w:t xml:space="preserve">/IP und CIP </w:t>
      </w:r>
      <w:proofErr w:type="spellStart"/>
      <w:r>
        <w:lastRenderedPageBreak/>
        <w:t>Safety</w:t>
      </w:r>
      <w:proofErr w:type="spellEnd"/>
      <w:r>
        <w:t xml:space="preserve">. </w:t>
      </w:r>
      <w:r w:rsidRPr="00C87D1D">
        <w:t>Damit werden nicht nur Standard</w:t>
      </w:r>
      <w:r w:rsidRPr="00C87D1D">
        <w:noBreakHyphen/>
        <w:t xml:space="preserve">Steuerdaten zuverlässig ausgetauscht, sondern auch </w:t>
      </w:r>
      <w:proofErr w:type="spellStart"/>
      <w:r w:rsidRPr="00C87D1D">
        <w:t>sicherheitsgerichtete</w:t>
      </w:r>
      <w:proofErr w:type="spellEnd"/>
      <w:r w:rsidRPr="00C87D1D">
        <w:t xml:space="preserve"> Telegramme bleiben durchgängig stabil</w:t>
      </w:r>
      <w:r w:rsidR="001607BE">
        <w:t xml:space="preserve"> –</w:t>
      </w:r>
      <w:r w:rsidRPr="00C87D1D">
        <w:t xml:space="preserve"> ohne Umschaltzeiten oder Paketverluste. </w:t>
      </w:r>
    </w:p>
    <w:p w14:paraId="7EDBC201" w14:textId="77777777" w:rsidR="00E334A0" w:rsidRDefault="00E334A0" w:rsidP="00C87D1D">
      <w:pPr>
        <w:autoSpaceDE w:val="0"/>
        <w:autoSpaceDN w:val="0"/>
        <w:adjustRightInd w:val="0"/>
      </w:pPr>
    </w:p>
    <w:p w14:paraId="55655618" w14:textId="26D37575" w:rsidR="00C87D1D" w:rsidRPr="00C87D1D" w:rsidRDefault="004C56BF" w:rsidP="00C87D1D">
      <w:pPr>
        <w:autoSpaceDE w:val="0"/>
        <w:autoSpaceDN w:val="0"/>
        <w:adjustRightInd w:val="0"/>
      </w:pPr>
      <w:r w:rsidRPr="004C56BF">
        <w:t>Die Zero</w:t>
      </w:r>
      <w:r w:rsidRPr="004C56BF">
        <w:noBreakHyphen/>
        <w:t>Roaming</w:t>
      </w:r>
      <w:r w:rsidRPr="004C56BF">
        <w:noBreakHyphen/>
        <w:t>Technologie stellt sicher, dass Funkverbindungen beim Wechsel zwischen Access Points ohne Umschaltzeiten bestehen bleiben. So funktioniert Kommunikation auch bei Bewegung kontinuierlich – ohne Paketverlust und mit stabiler Latenz. </w:t>
      </w:r>
      <w:r w:rsidR="00C87D1D" w:rsidRPr="00C87D1D">
        <w:t xml:space="preserve">Diese </w:t>
      </w:r>
      <w:r w:rsidR="002617AD">
        <w:t xml:space="preserve">einzigartige </w:t>
      </w:r>
      <w:r w:rsidR="00C87D1D" w:rsidRPr="00C87D1D">
        <w:t xml:space="preserve">Technologie sorgt </w:t>
      </w:r>
      <w:r w:rsidR="00E334A0">
        <w:t xml:space="preserve">also </w:t>
      </w:r>
      <w:r w:rsidR="00C87D1D" w:rsidRPr="00C87D1D">
        <w:t xml:space="preserve">dafür, dass Maschinen und Anlagen ohne jegliche Kommunikationslücke in Echtzeit reagieren können – ein entscheidender Fortschritt für Anwendungen mit hohen </w:t>
      </w:r>
      <w:proofErr w:type="spellStart"/>
      <w:r w:rsidR="00C87D1D" w:rsidRPr="00C87D1D">
        <w:t>Sicherheits</w:t>
      </w:r>
      <w:proofErr w:type="spellEnd"/>
      <w:r w:rsidR="00C87D1D" w:rsidRPr="00C87D1D">
        <w:noBreakHyphen/>
        <w:t> und Präzisionsanforderungen. </w:t>
      </w:r>
    </w:p>
    <w:p w14:paraId="2BA4A851" w14:textId="77777777" w:rsidR="00C87D1D" w:rsidRPr="00C87D1D" w:rsidRDefault="00C87D1D" w:rsidP="00C87D1D">
      <w:pPr>
        <w:autoSpaceDE w:val="0"/>
        <w:autoSpaceDN w:val="0"/>
        <w:adjustRightInd w:val="0"/>
      </w:pPr>
    </w:p>
    <w:p w14:paraId="050688CE" w14:textId="395050E8" w:rsidR="004C56BF" w:rsidRPr="004C56BF" w:rsidRDefault="004C56BF" w:rsidP="004C56BF">
      <w:pPr>
        <w:autoSpaceDE w:val="0"/>
        <w:autoSpaceDN w:val="0"/>
        <w:adjustRightInd w:val="0"/>
      </w:pPr>
      <w:r>
        <w:t>Damit s</w:t>
      </w:r>
      <w:r w:rsidR="00404EC5">
        <w:t>tellt</w:t>
      </w:r>
      <w:r>
        <w:t xml:space="preserve"> </w:t>
      </w:r>
      <w:proofErr w:type="spellStart"/>
      <w:r>
        <w:t>Xelity</w:t>
      </w:r>
      <w:proofErr w:type="spellEnd"/>
      <w:r>
        <w:t xml:space="preserve"> Wave Pro</w:t>
      </w:r>
      <w:r w:rsidR="00404EC5">
        <w:t xml:space="preserve"> sicher</w:t>
      </w:r>
      <w:r>
        <w:t>, dass in Produktion und Logistik alles flutscht:</w:t>
      </w:r>
      <w:r w:rsidRPr="004C56BF">
        <w:t xml:space="preserve"> In Shuttle</w:t>
      </w:r>
      <w:r w:rsidRPr="004C56BF">
        <w:noBreakHyphen/>
        <w:t>Systemen laufen Echtzeit</w:t>
      </w:r>
      <w:r w:rsidRPr="004C56BF">
        <w:noBreakHyphen/>
        <w:t xml:space="preserve">Signale für Bewegung und </w:t>
      </w:r>
      <w:proofErr w:type="spellStart"/>
      <w:r w:rsidRPr="004C56BF">
        <w:t>Safety</w:t>
      </w:r>
      <w:proofErr w:type="spellEnd"/>
      <w:r w:rsidRPr="004C56BF">
        <w:noBreakHyphen/>
        <w:t xml:space="preserve">Funktion synchron, wodurch </w:t>
      </w:r>
      <w:proofErr w:type="spellStart"/>
      <w:r w:rsidRPr="004C56BF">
        <w:t>Anfahr</w:t>
      </w:r>
      <w:proofErr w:type="spellEnd"/>
      <w:r w:rsidRPr="004C56BF">
        <w:noBreakHyphen/>
        <w:t> und Stoppvorgänge präziser und schneller ablaufen. </w:t>
      </w:r>
    </w:p>
    <w:p w14:paraId="6C599845" w14:textId="01951C24" w:rsidR="004C56BF" w:rsidRDefault="004C56BF" w:rsidP="004C56BF">
      <w:pPr>
        <w:autoSpaceDE w:val="0"/>
        <w:autoSpaceDN w:val="0"/>
        <w:adjustRightInd w:val="0"/>
      </w:pPr>
      <w:r w:rsidRPr="004C56BF">
        <w:t xml:space="preserve">In mobilen Fahrzeugen (AGV/AMR) </w:t>
      </w:r>
      <w:r w:rsidR="00404EC5">
        <w:t xml:space="preserve">gibt es keine </w:t>
      </w:r>
      <w:r w:rsidRPr="004C56BF">
        <w:t xml:space="preserve">Sicherheitsbremsungen durch Kommunikationsabbrüche </w:t>
      </w:r>
      <w:r w:rsidR="00404EC5">
        <w:t>mehr</w:t>
      </w:r>
      <w:r w:rsidRPr="004C56BF">
        <w:t> – die Fahrzeuge können dichter, effizienter und mit höherer Geschwindigkeit arbeiten. </w:t>
      </w:r>
      <w:r>
        <w:t>Und in</w:t>
      </w:r>
      <w:r w:rsidRPr="004C56BF">
        <w:t xml:space="preserve"> Krananwendungen bleibt die Steuerung auch bei großen Fahrwegen und Rotationsbewegungen stabil, was präzises Positionieren und sichere Lastführung ermöglicht. </w:t>
      </w:r>
    </w:p>
    <w:p w14:paraId="44338621" w14:textId="77777777" w:rsidR="004C56BF" w:rsidRDefault="004C56BF" w:rsidP="004C56BF">
      <w:pPr>
        <w:autoSpaceDE w:val="0"/>
        <w:autoSpaceDN w:val="0"/>
        <w:adjustRightInd w:val="0"/>
      </w:pPr>
    </w:p>
    <w:p w14:paraId="07AD6B98" w14:textId="56C7AB94" w:rsidR="004C56BF" w:rsidRDefault="004C56BF" w:rsidP="004C56BF">
      <w:pPr>
        <w:autoSpaceDE w:val="0"/>
        <w:autoSpaceDN w:val="0"/>
        <w:adjustRightInd w:val="0"/>
      </w:pPr>
      <w:r>
        <w:rPr>
          <w:rFonts w:asciiTheme="minorHAnsi" w:hAnsiTheme="minorHAnsi" w:cstheme="minorBidi"/>
          <w:b/>
          <w:bCs/>
        </w:rPr>
        <w:t>Projektierung und Inbetriebnahme schnell und kinderleicht</w:t>
      </w:r>
    </w:p>
    <w:p w14:paraId="23056443" w14:textId="77777777" w:rsidR="004C56BF" w:rsidRDefault="004C56BF" w:rsidP="004C56BF">
      <w:pPr>
        <w:autoSpaceDE w:val="0"/>
        <w:autoSpaceDN w:val="0"/>
        <w:adjustRightInd w:val="0"/>
      </w:pPr>
    </w:p>
    <w:p w14:paraId="0A91AD63" w14:textId="7CDB7863" w:rsidR="004C56BF" w:rsidRDefault="004C56BF" w:rsidP="004C56BF">
      <w:pPr>
        <w:autoSpaceDE w:val="0"/>
        <w:autoSpaceDN w:val="0"/>
        <w:adjustRightInd w:val="0"/>
      </w:pPr>
      <w:r>
        <w:t xml:space="preserve">Herkömmliche Wireless-Systeme </w:t>
      </w:r>
      <w:r w:rsidRPr="004C56BF">
        <w:t>erfordern meist komplexe Konfiguration, detailliertes Frequenz</w:t>
      </w:r>
      <w:r w:rsidRPr="004C56BF">
        <w:noBreakHyphen/>
        <w:t>Know</w:t>
      </w:r>
      <w:r w:rsidRPr="004C56BF">
        <w:noBreakHyphen/>
        <w:t xml:space="preserve">how und langwierige Tests vor Ort. Die Planung ist aufwendig und </w:t>
      </w:r>
      <w:r w:rsidR="00320A6B">
        <w:t xml:space="preserve">schon minimale </w:t>
      </w:r>
      <w:r w:rsidRPr="004C56BF">
        <w:t>Änderungen in der Hallengeometrie können Netzstabilität und Roaming</w:t>
      </w:r>
      <w:r w:rsidRPr="004C56BF">
        <w:noBreakHyphen/>
        <w:t>Verhalten beeinflussen. </w:t>
      </w:r>
    </w:p>
    <w:p w14:paraId="792C1C96" w14:textId="77777777" w:rsidR="004C56BF" w:rsidRDefault="004C56BF" w:rsidP="004C56BF">
      <w:pPr>
        <w:autoSpaceDE w:val="0"/>
        <w:autoSpaceDN w:val="0"/>
        <w:adjustRightInd w:val="0"/>
      </w:pPr>
    </w:p>
    <w:p w14:paraId="0D382A23" w14:textId="77777777" w:rsidR="00CF1C78" w:rsidRDefault="004C56BF" w:rsidP="004C56BF">
      <w:pPr>
        <w:autoSpaceDE w:val="0"/>
        <w:autoSpaceDN w:val="0"/>
        <w:adjustRightInd w:val="0"/>
      </w:pPr>
      <w:r>
        <w:t>Betreiber von Materialfluss-Systemen mit mobilen Robotern kennen die Anlaufschwierigkeiten aus der Praxis zur Genüge:</w:t>
      </w:r>
      <w:r w:rsidR="00CF1C78">
        <w:t xml:space="preserve"> Immer wieder muss die Funkplanung angepasst werden, weil Abschattungen durch Förderstrecken zu sporadischen Kommunikationslücken führen. Jede Anpassung führt zu neuem Aufwand und zusätzlichen Messungen.</w:t>
      </w:r>
    </w:p>
    <w:p w14:paraId="4683A5C9" w14:textId="77777777" w:rsidR="00CF1C78" w:rsidRDefault="00CF1C78" w:rsidP="004C56BF">
      <w:pPr>
        <w:autoSpaceDE w:val="0"/>
        <w:autoSpaceDN w:val="0"/>
        <w:adjustRightInd w:val="0"/>
      </w:pPr>
    </w:p>
    <w:p w14:paraId="206006AC" w14:textId="0386A32C" w:rsidR="00CF1C78" w:rsidRPr="00CF1C78" w:rsidRDefault="00CF1C78" w:rsidP="00CF1C78">
      <w:pPr>
        <w:autoSpaceDE w:val="0"/>
        <w:autoSpaceDN w:val="0"/>
        <w:adjustRightInd w:val="0"/>
      </w:pPr>
      <w:r>
        <w:t xml:space="preserve">Mit dem neuen </w:t>
      </w:r>
      <w:proofErr w:type="spellStart"/>
      <w:r w:rsidRPr="00CF1C78">
        <w:t>Xelity</w:t>
      </w:r>
      <w:proofErr w:type="spellEnd"/>
      <w:r w:rsidRPr="00CF1C78">
        <w:t> Wave Pro reduziert</w:t>
      </w:r>
      <w:r>
        <w:t xml:space="preserve"> </w:t>
      </w:r>
      <w:proofErr w:type="spellStart"/>
      <w:r>
        <w:t>Murrelektronik</w:t>
      </w:r>
      <w:proofErr w:type="spellEnd"/>
      <w:r w:rsidRPr="00CF1C78">
        <w:t xml:space="preserve"> die Komplexität auf ein Minimum</w:t>
      </w:r>
      <w:r>
        <w:t xml:space="preserve">: </w:t>
      </w:r>
      <w:r w:rsidRPr="00CF1C78">
        <w:t>Vorkonfigurierte Parameter</w:t>
      </w:r>
      <w:r w:rsidRPr="00CF1C78">
        <w:noBreakHyphen/>
        <w:t xml:space="preserve">Sets und intuitive Weboberflächen ermöglichen </w:t>
      </w:r>
      <w:r w:rsidR="00404EC5">
        <w:t xml:space="preserve">die </w:t>
      </w:r>
      <w:r w:rsidRPr="00CF1C78">
        <w:t>Plug</w:t>
      </w:r>
      <w:r w:rsidR="00404EC5">
        <w:t xml:space="preserve"> </w:t>
      </w:r>
      <w:r w:rsidRPr="00CF1C78">
        <w:t>&amp;</w:t>
      </w:r>
      <w:r w:rsidR="00404EC5">
        <w:t xml:space="preserve"> </w:t>
      </w:r>
      <w:r w:rsidRPr="00CF1C78">
        <w:t>Play</w:t>
      </w:r>
      <w:r w:rsidRPr="00CF1C78">
        <w:noBreakHyphen/>
        <w:t>Inbetriebnahme. </w:t>
      </w:r>
      <w:r>
        <w:t xml:space="preserve">Das </w:t>
      </w:r>
      <w:r w:rsidRPr="00CF1C78">
        <w:t>Echtzeit</w:t>
      </w:r>
      <w:r w:rsidRPr="00CF1C78">
        <w:noBreakHyphen/>
        <w:t>Monitoring der Empfangsqualität unterstützt die Positionierung der Access Points. </w:t>
      </w:r>
      <w:r>
        <w:t>Und die a</w:t>
      </w:r>
      <w:r w:rsidRPr="00CF1C78">
        <w:t>ufwändige Roaming</w:t>
      </w:r>
      <w:r w:rsidRPr="00CF1C78">
        <w:noBreakHyphen/>
        <w:t xml:space="preserve">Optimierung </w:t>
      </w:r>
      <w:r>
        <w:t>gehört der Vergangenheit an.</w:t>
      </w:r>
      <w:r w:rsidRPr="00CF1C78">
        <w:t> </w:t>
      </w:r>
    </w:p>
    <w:p w14:paraId="1EECCA0E" w14:textId="77777777" w:rsidR="00CF1C78" w:rsidRPr="00CF1C78" w:rsidRDefault="00CF1C78" w:rsidP="00CF1C78">
      <w:pPr>
        <w:autoSpaceDE w:val="0"/>
        <w:autoSpaceDN w:val="0"/>
        <w:adjustRightInd w:val="0"/>
      </w:pPr>
      <w:r w:rsidRPr="00CF1C78">
        <w:t> </w:t>
      </w:r>
    </w:p>
    <w:p w14:paraId="7D104AB2" w14:textId="3DE59FE2" w:rsidR="00CF1C78" w:rsidRPr="00CF1C78" w:rsidRDefault="00CF1C78" w:rsidP="00CF1C78">
      <w:pPr>
        <w:autoSpaceDE w:val="0"/>
        <w:autoSpaceDN w:val="0"/>
        <w:adjustRightInd w:val="0"/>
      </w:pPr>
      <w:r w:rsidRPr="00CF1C78">
        <w:t xml:space="preserve">Damit können </w:t>
      </w:r>
      <w:r>
        <w:t xml:space="preserve">jetzt </w:t>
      </w:r>
      <w:r w:rsidRPr="00CF1C78">
        <w:t xml:space="preserve">auch komplexe Logistikbereiche, Produktionszonen oder mobile Aggregate ohne Spezialkenntnisse </w:t>
      </w:r>
      <w:r w:rsidR="00404EC5">
        <w:t xml:space="preserve">schnell und </w:t>
      </w:r>
      <w:r w:rsidRPr="00CF1C78">
        <w:t xml:space="preserve">zuverlässig funkbasiert vernetzt werden.  </w:t>
      </w:r>
    </w:p>
    <w:p w14:paraId="750E7B6B" w14:textId="77777777" w:rsidR="00CF1C78" w:rsidRPr="00CF1C78" w:rsidRDefault="00CF1C78" w:rsidP="00CF1C78">
      <w:pPr>
        <w:autoSpaceDE w:val="0"/>
        <w:autoSpaceDN w:val="0"/>
        <w:adjustRightInd w:val="0"/>
      </w:pPr>
      <w:r w:rsidRPr="00CF1C78">
        <w:t> </w:t>
      </w:r>
    </w:p>
    <w:p w14:paraId="616E66D6" w14:textId="77777777" w:rsidR="00FD1D2A" w:rsidRDefault="00CF1C78" w:rsidP="00FD1D2A">
      <w:pPr>
        <w:autoSpaceDE w:val="0"/>
        <w:autoSpaceDN w:val="0"/>
        <w:adjustRightInd w:val="0"/>
      </w:pPr>
      <w:r w:rsidRPr="00CF1C78">
        <w:lastRenderedPageBreak/>
        <w:t>Für Anlagenbauer bedeutet das deutlich kürzere Engineering</w:t>
      </w:r>
      <w:r w:rsidRPr="00CF1C78">
        <w:noBreakHyphen/>
        <w:t xml:space="preserve">Phasen, kalkulierbare </w:t>
      </w:r>
      <w:proofErr w:type="spellStart"/>
      <w:r w:rsidRPr="00CF1C78">
        <w:t>Inbetriebnahmezeiten</w:t>
      </w:r>
      <w:proofErr w:type="spellEnd"/>
      <w:r w:rsidRPr="00CF1C78">
        <w:t xml:space="preserve"> und planbare Performance – in jeder Projektgröße und über den gesamten Anlagenlebenszyklus hinweg.  </w:t>
      </w:r>
    </w:p>
    <w:p w14:paraId="636C135B" w14:textId="77777777" w:rsidR="00FD1D2A" w:rsidRDefault="00FD1D2A" w:rsidP="00FD1D2A">
      <w:pPr>
        <w:autoSpaceDE w:val="0"/>
        <w:autoSpaceDN w:val="0"/>
        <w:adjustRightInd w:val="0"/>
      </w:pPr>
    </w:p>
    <w:p w14:paraId="442F6E50" w14:textId="690CABC5" w:rsidR="00FD1D2A" w:rsidRDefault="00FD1D2A" w:rsidP="00FD1D2A">
      <w:pPr>
        <w:autoSpaceDE w:val="0"/>
        <w:autoSpaceDN w:val="0"/>
        <w:adjustRightInd w:val="0"/>
      </w:pPr>
      <w:r>
        <w:rPr>
          <w:rFonts w:asciiTheme="minorHAnsi" w:hAnsiTheme="minorHAnsi" w:cstheme="minorBidi"/>
          <w:b/>
          <w:bCs/>
        </w:rPr>
        <w:t>Rund um die Uhr zuverlässig</w:t>
      </w:r>
      <w:r w:rsidR="002E01F8">
        <w:rPr>
          <w:rFonts w:asciiTheme="minorHAnsi" w:hAnsiTheme="minorHAnsi" w:cstheme="minorBidi"/>
          <w:b/>
          <w:bCs/>
        </w:rPr>
        <w:t xml:space="preserve"> und zukunfts</w:t>
      </w:r>
      <w:r w:rsidR="00E27B94">
        <w:rPr>
          <w:rFonts w:asciiTheme="minorHAnsi" w:hAnsiTheme="minorHAnsi" w:cstheme="minorBidi"/>
          <w:b/>
          <w:bCs/>
        </w:rPr>
        <w:t>orientiert</w:t>
      </w:r>
      <w:r>
        <w:rPr>
          <w:rFonts w:asciiTheme="minorHAnsi" w:hAnsiTheme="minorHAnsi" w:cstheme="minorBidi"/>
          <w:b/>
          <w:bCs/>
        </w:rPr>
        <w:t xml:space="preserve"> – dank robuster</w:t>
      </w:r>
      <w:r w:rsidR="00864181">
        <w:rPr>
          <w:rFonts w:asciiTheme="minorHAnsi" w:hAnsiTheme="minorHAnsi" w:cstheme="minorBidi"/>
          <w:b/>
          <w:bCs/>
        </w:rPr>
        <w:t>, feld</w:t>
      </w:r>
      <w:r w:rsidR="00E27B94">
        <w:rPr>
          <w:rFonts w:asciiTheme="minorHAnsi" w:hAnsiTheme="minorHAnsi" w:cstheme="minorBidi"/>
          <w:b/>
          <w:bCs/>
        </w:rPr>
        <w:t xml:space="preserve">- </w:t>
      </w:r>
      <w:r w:rsidR="00E334A0">
        <w:rPr>
          <w:rFonts w:asciiTheme="minorHAnsi" w:hAnsiTheme="minorHAnsi" w:cstheme="minorBidi"/>
          <w:b/>
          <w:bCs/>
        </w:rPr>
        <w:t xml:space="preserve">und </w:t>
      </w:r>
      <w:r w:rsidR="00E27B94">
        <w:rPr>
          <w:rFonts w:asciiTheme="minorHAnsi" w:hAnsiTheme="minorHAnsi" w:cstheme="minorBidi"/>
          <w:b/>
          <w:bCs/>
        </w:rPr>
        <w:t>CRA-</w:t>
      </w:r>
      <w:r w:rsidR="00864181">
        <w:rPr>
          <w:rFonts w:asciiTheme="minorHAnsi" w:hAnsiTheme="minorHAnsi" w:cstheme="minorBidi"/>
          <w:b/>
          <w:bCs/>
        </w:rPr>
        <w:t>tauglicher</w:t>
      </w:r>
      <w:r w:rsidR="00E334A0">
        <w:rPr>
          <w:rFonts w:asciiTheme="minorHAnsi" w:hAnsiTheme="minorHAnsi" w:cstheme="minorBidi"/>
          <w:b/>
          <w:bCs/>
        </w:rPr>
        <w:t xml:space="preserve">, </w:t>
      </w:r>
      <w:r w:rsidR="00864181">
        <w:rPr>
          <w:rFonts w:asciiTheme="minorHAnsi" w:hAnsiTheme="minorHAnsi" w:cstheme="minorBidi"/>
          <w:b/>
          <w:bCs/>
        </w:rPr>
        <w:t>industrie</w:t>
      </w:r>
      <w:r w:rsidR="00E334A0">
        <w:rPr>
          <w:rFonts w:asciiTheme="minorHAnsi" w:hAnsiTheme="minorHAnsi" w:cstheme="minorBidi"/>
          <w:b/>
          <w:bCs/>
        </w:rPr>
        <w:t>beständiger</w:t>
      </w:r>
      <w:r>
        <w:rPr>
          <w:rFonts w:asciiTheme="minorHAnsi" w:hAnsiTheme="minorHAnsi" w:cstheme="minorBidi"/>
          <w:b/>
          <w:bCs/>
        </w:rPr>
        <w:t xml:space="preserve"> Technik</w:t>
      </w:r>
    </w:p>
    <w:p w14:paraId="6AA7CE3F" w14:textId="77777777" w:rsidR="00FD1D2A" w:rsidRDefault="00FD1D2A" w:rsidP="00FD1D2A">
      <w:pPr>
        <w:autoSpaceDE w:val="0"/>
        <w:autoSpaceDN w:val="0"/>
        <w:adjustRightInd w:val="0"/>
      </w:pPr>
    </w:p>
    <w:p w14:paraId="15A61872" w14:textId="75F20263" w:rsidR="00864181" w:rsidRPr="00864181" w:rsidRDefault="00FD1D2A" w:rsidP="00864181">
      <w:pPr>
        <w:autoSpaceDE w:val="0"/>
        <w:autoSpaceDN w:val="0"/>
        <w:adjustRightInd w:val="0"/>
      </w:pPr>
      <w:r>
        <w:t xml:space="preserve">Bei automatisierten </w:t>
      </w:r>
      <w:r w:rsidR="00E27B94">
        <w:t xml:space="preserve">Industrieanlagen </w:t>
      </w:r>
      <w:r w:rsidR="00864181" w:rsidRPr="00864181">
        <w:t>führen Vibrationen und Wärmeeinfluss regelmäßig zu Steckverbindungsproblemen in Schaltschrankkomponenten – eine feldtaugliche, dezentrale Lösung wird dringend gesucht. </w:t>
      </w:r>
    </w:p>
    <w:p w14:paraId="20047F2B" w14:textId="77777777" w:rsidR="00864181" w:rsidRPr="00864181" w:rsidRDefault="00864181" w:rsidP="00864181">
      <w:pPr>
        <w:autoSpaceDE w:val="0"/>
        <w:autoSpaceDN w:val="0"/>
        <w:adjustRightInd w:val="0"/>
      </w:pPr>
      <w:r w:rsidRPr="00864181">
        <w:t> </w:t>
      </w:r>
    </w:p>
    <w:p w14:paraId="10061342" w14:textId="6C2BEDF7" w:rsidR="00864181" w:rsidRPr="00864181" w:rsidRDefault="00864181" w:rsidP="00864181">
      <w:pPr>
        <w:autoSpaceDE w:val="0"/>
        <w:autoSpaceDN w:val="0"/>
        <w:adjustRightInd w:val="0"/>
      </w:pPr>
      <w:proofErr w:type="spellStart"/>
      <w:r w:rsidRPr="00864181">
        <w:t>Xelity</w:t>
      </w:r>
      <w:proofErr w:type="spellEnd"/>
      <w:r w:rsidRPr="00864181">
        <w:t xml:space="preserve"> Wave Pro </w:t>
      </w:r>
      <w:r w:rsidR="00E334A0">
        <w:t xml:space="preserve">ist </w:t>
      </w:r>
      <w:r w:rsidRPr="00864181">
        <w:t>für den industriellen Dauereinsatz ausgelegt:</w:t>
      </w:r>
      <w:r w:rsidR="00404EC5">
        <w:t xml:space="preserve"> </w:t>
      </w:r>
      <w:r w:rsidR="00E334A0">
        <w:t xml:space="preserve">Sämtliche Bauteile </w:t>
      </w:r>
      <w:r w:rsidR="00404EC5">
        <w:t xml:space="preserve">erfüllen die </w:t>
      </w:r>
      <w:r w:rsidRPr="00864181">
        <w:t>Schutzart IP65</w:t>
      </w:r>
      <w:r w:rsidR="00404EC5">
        <w:t xml:space="preserve">, arbeiten zuverlässig in einem enorm weiten </w:t>
      </w:r>
      <w:r w:rsidRPr="00864181">
        <w:t>Betriebstemperaturbereich von –40 °C bis +70 °C</w:t>
      </w:r>
      <w:r w:rsidR="00404EC5">
        <w:t xml:space="preserve">, sind </w:t>
      </w:r>
      <w:proofErr w:type="spellStart"/>
      <w:r w:rsidRPr="00864181">
        <w:t>vibrations</w:t>
      </w:r>
      <w:proofErr w:type="spellEnd"/>
      <w:r w:rsidRPr="00864181">
        <w:noBreakHyphen/>
        <w:t xml:space="preserve"> und schockresistent</w:t>
      </w:r>
      <w:r w:rsidR="00404EC5">
        <w:t xml:space="preserve"> konstruiert und bieten einen </w:t>
      </w:r>
      <w:proofErr w:type="spellStart"/>
      <w:r w:rsidRPr="00864181">
        <w:t>lüfterlose</w:t>
      </w:r>
      <w:r w:rsidR="00404EC5">
        <w:t>n</w:t>
      </w:r>
      <w:proofErr w:type="spellEnd"/>
      <w:r w:rsidRPr="00864181">
        <w:t>, wartungsarme</w:t>
      </w:r>
      <w:r w:rsidR="00404EC5">
        <w:t>n</w:t>
      </w:r>
      <w:r w:rsidRPr="00864181">
        <w:t xml:space="preserve"> Betrieb</w:t>
      </w:r>
      <w:r w:rsidR="00404EC5">
        <w:t>.</w:t>
      </w:r>
    </w:p>
    <w:p w14:paraId="541D8F4F" w14:textId="77777777" w:rsidR="00864181" w:rsidRPr="00864181" w:rsidRDefault="00864181" w:rsidP="00864181">
      <w:pPr>
        <w:autoSpaceDE w:val="0"/>
        <w:autoSpaceDN w:val="0"/>
        <w:adjustRightInd w:val="0"/>
      </w:pPr>
      <w:r w:rsidRPr="00864181">
        <w:t> </w:t>
      </w:r>
    </w:p>
    <w:p w14:paraId="0D0FBCB8" w14:textId="5452C964" w:rsidR="00864181" w:rsidRDefault="00864181" w:rsidP="00864181">
      <w:pPr>
        <w:autoSpaceDE w:val="0"/>
        <w:autoSpaceDN w:val="0"/>
        <w:adjustRightInd w:val="0"/>
      </w:pPr>
      <w:r w:rsidRPr="00864181">
        <w:t xml:space="preserve">Die </w:t>
      </w:r>
      <w:r w:rsidR="00E334A0">
        <w:t xml:space="preserve">dazu passenden </w:t>
      </w:r>
      <w:r w:rsidRPr="00864181">
        <w:t>Switche</w:t>
      </w:r>
      <w:r w:rsidR="00E334A0">
        <w:t xml:space="preserve"> von </w:t>
      </w:r>
      <w:proofErr w:type="spellStart"/>
      <w:r w:rsidR="00E334A0">
        <w:t>Murrelektronik</w:t>
      </w:r>
      <w:proofErr w:type="spellEnd"/>
      <w:r w:rsidRPr="00864181">
        <w:t xml:space="preserve"> lassen sich dezentral direkt an Maschinen oder Fördermodulen platzieren, was Kabeltrassen reduziert und Aufbauzeiten verkürzt. Zusammen bilden beide </w:t>
      </w:r>
      <w:r w:rsidR="00404EC5">
        <w:t>Technologien</w:t>
      </w:r>
      <w:r w:rsidRPr="00864181">
        <w:t xml:space="preserve"> – Wireless Modul und </w:t>
      </w:r>
      <w:proofErr w:type="spellStart"/>
      <w:r w:rsidRPr="00864181">
        <w:t>Managed</w:t>
      </w:r>
      <w:proofErr w:type="spellEnd"/>
      <w:r w:rsidRPr="00864181">
        <w:t> Switch – eine einheitliche, modulare Kommunikationsarchitektur für Industrial</w:t>
      </w:r>
      <w:r w:rsidRPr="00864181">
        <w:noBreakHyphen/>
        <w:t>IoT</w:t>
      </w:r>
      <w:r w:rsidRPr="00864181">
        <w:noBreakHyphen/>
        <w:t>Anwendungen. </w:t>
      </w:r>
    </w:p>
    <w:p w14:paraId="25640B8E" w14:textId="77777777" w:rsidR="00864181" w:rsidRPr="00864181" w:rsidRDefault="00864181" w:rsidP="00864181">
      <w:pPr>
        <w:autoSpaceDE w:val="0"/>
        <w:autoSpaceDN w:val="0"/>
        <w:adjustRightInd w:val="0"/>
      </w:pPr>
    </w:p>
    <w:p w14:paraId="2FC78B5A" w14:textId="77982BDF" w:rsidR="00864181" w:rsidRPr="00864181" w:rsidRDefault="00864181" w:rsidP="00864181">
      <w:pPr>
        <w:autoSpaceDE w:val="0"/>
        <w:autoSpaceDN w:val="0"/>
        <w:adjustRightInd w:val="0"/>
        <w:rPr>
          <w:b/>
          <w:bCs/>
        </w:rPr>
      </w:pPr>
      <w:r w:rsidRPr="00864181">
        <w:rPr>
          <w:b/>
          <w:bCs/>
        </w:rPr>
        <w:t>Planbare Funkarchitektur und Performance</w:t>
      </w:r>
    </w:p>
    <w:p w14:paraId="73401C57" w14:textId="77777777" w:rsidR="00864181" w:rsidRDefault="00864181" w:rsidP="00864181">
      <w:pPr>
        <w:autoSpaceDE w:val="0"/>
        <w:autoSpaceDN w:val="0"/>
        <w:adjustRightInd w:val="0"/>
      </w:pPr>
    </w:p>
    <w:p w14:paraId="1539D17E" w14:textId="4AFC4AB3" w:rsidR="00864181" w:rsidRPr="00864181" w:rsidRDefault="00864181" w:rsidP="00864181">
      <w:pPr>
        <w:autoSpaceDE w:val="0"/>
        <w:autoSpaceDN w:val="0"/>
        <w:adjustRightInd w:val="0"/>
      </w:pPr>
      <w:r w:rsidRPr="00864181">
        <w:t xml:space="preserve">Jeder Access Point </w:t>
      </w:r>
      <w:r w:rsidR="00E27B94">
        <w:t xml:space="preserve">kann </w:t>
      </w:r>
      <w:r w:rsidRPr="00864181">
        <w:t>bis zu 80 Meter</w:t>
      </w:r>
      <w:r w:rsidR="00E27B94">
        <w:t>n</w:t>
      </w:r>
      <w:r w:rsidRPr="00864181">
        <w:t xml:space="preserve"> Reichweite ab</w:t>
      </w:r>
      <w:r w:rsidR="00E27B94">
        <w:t>decken</w:t>
      </w:r>
      <w:r w:rsidRPr="00864181">
        <w:t xml:space="preserve">, wodurch sich die Abdeckung großer Anlagenbereiche präzise planen lässt. Für erweiterte Reichweiten </w:t>
      </w:r>
      <w:r w:rsidR="00404EC5">
        <w:t xml:space="preserve">können Anlagenplaner </w:t>
      </w:r>
      <w:r w:rsidRPr="00864181">
        <w:t>Access Points einfach gruppier</w:t>
      </w:r>
      <w:r w:rsidR="00404EC5">
        <w:t>en</w:t>
      </w:r>
      <w:r w:rsidRPr="00864181">
        <w:t xml:space="preserve"> – die Zero</w:t>
      </w:r>
      <w:r w:rsidRPr="00864181">
        <w:noBreakHyphen/>
        <w:t>Roaming</w:t>
      </w:r>
      <w:r w:rsidRPr="00864181">
        <w:noBreakHyphen/>
        <w:t>Technologie gewährleistet stabilen Übergang und deterministische Latenz über den gesamten Bereich hinweg. </w:t>
      </w:r>
    </w:p>
    <w:p w14:paraId="6626816C" w14:textId="77777777" w:rsidR="00864181" w:rsidRPr="00864181" w:rsidRDefault="00864181" w:rsidP="00864181">
      <w:pPr>
        <w:autoSpaceDE w:val="0"/>
        <w:autoSpaceDN w:val="0"/>
        <w:adjustRightInd w:val="0"/>
      </w:pPr>
      <w:r w:rsidRPr="00864181">
        <w:t> </w:t>
      </w:r>
    </w:p>
    <w:p w14:paraId="6E400458" w14:textId="2948E9C4" w:rsidR="00864181" w:rsidRPr="00864181" w:rsidRDefault="00864181" w:rsidP="00864181">
      <w:pPr>
        <w:autoSpaceDE w:val="0"/>
        <w:autoSpaceDN w:val="0"/>
        <w:adjustRightInd w:val="0"/>
      </w:pPr>
      <w:r w:rsidRPr="00864181">
        <w:t xml:space="preserve">Dabei ist die Planung bewusst einfach gehalten: Sie kann von jedem Projektbeteiligten </w:t>
      </w:r>
      <w:r w:rsidR="00404EC5">
        <w:t xml:space="preserve">eigenständig </w:t>
      </w:r>
      <w:r w:rsidRPr="00864181">
        <w:t>durchgeführt werden, ganz ohne tiefgehende Funkkenntnisse oder teure theoretische Simulationen. Lange Analysen oder externe Gutachten sind nicht erforderlich. </w:t>
      </w:r>
    </w:p>
    <w:p w14:paraId="28F38454" w14:textId="77777777" w:rsidR="00864181" w:rsidRPr="00864181" w:rsidRDefault="00864181" w:rsidP="00864181">
      <w:pPr>
        <w:autoSpaceDE w:val="0"/>
        <w:autoSpaceDN w:val="0"/>
        <w:adjustRightInd w:val="0"/>
      </w:pPr>
      <w:r w:rsidRPr="00864181">
        <w:t> </w:t>
      </w:r>
    </w:p>
    <w:p w14:paraId="575E1F33" w14:textId="35B18914" w:rsidR="00864181" w:rsidRPr="00864181" w:rsidRDefault="00864181" w:rsidP="00864181">
      <w:pPr>
        <w:autoSpaceDE w:val="0"/>
        <w:autoSpaceDN w:val="0"/>
        <w:adjustRightInd w:val="0"/>
      </w:pPr>
      <w:r w:rsidRPr="00864181">
        <w:t>Die praktische Auslegung und Ausmessung erfolgen direkt über das integrierte </w:t>
      </w:r>
      <w:proofErr w:type="gramStart"/>
      <w:r w:rsidRPr="00864181">
        <w:t>Web Interface</w:t>
      </w:r>
      <w:proofErr w:type="gramEnd"/>
      <w:r w:rsidRPr="00864181">
        <w:t xml:space="preserve"> von </w:t>
      </w:r>
      <w:proofErr w:type="spellStart"/>
      <w:r w:rsidRPr="00864181">
        <w:t>Xelity</w:t>
      </w:r>
      <w:proofErr w:type="spellEnd"/>
      <w:r w:rsidRPr="00864181">
        <w:t> Wave Pro – intuitiv, transparent und reproduzierbar. Hier lassen sich Signalstärken, Abdeckungszonen und Empfangspegel in Echtzeit darstellen, sodass Aufbau und Optimierung unmittelbar im Feld erfolgen können. Damit wird aus einer theoretischen Planungsaufgabe ein klarer, anwendungsorientierter Schritt: schnell, kosteneffizient und sicher in der Umsetzung. </w:t>
      </w:r>
    </w:p>
    <w:p w14:paraId="3BD74061" w14:textId="77777777" w:rsidR="00864181" w:rsidRDefault="00864181" w:rsidP="00864181">
      <w:pPr>
        <w:autoSpaceDE w:val="0"/>
        <w:autoSpaceDN w:val="0"/>
        <w:adjustRightInd w:val="0"/>
      </w:pPr>
    </w:p>
    <w:p w14:paraId="383A94A9" w14:textId="045A8E8F" w:rsidR="00864181" w:rsidRDefault="00864181" w:rsidP="00864181">
      <w:pPr>
        <w:autoSpaceDE w:val="0"/>
        <w:autoSpaceDN w:val="0"/>
        <w:adjustRightInd w:val="0"/>
      </w:pPr>
      <w:r>
        <w:lastRenderedPageBreak/>
        <w:t>Das Ergebnis: Eine jederzeit mühelos und ohne fremde Hilfe</w:t>
      </w:r>
      <w:r w:rsidRPr="00864181">
        <w:t xml:space="preserve"> skalierbare Funkinfrastruktur, die sich linear erweitern lässt</w:t>
      </w:r>
      <w:r w:rsidR="00320A6B">
        <w:t xml:space="preserve"> –</w:t>
      </w:r>
      <w:r w:rsidRPr="00864181">
        <w:t xml:space="preserve"> ohne Kollisionen, Signalüberlagerungen oder Qualitätseinbußen.</w:t>
      </w:r>
    </w:p>
    <w:p w14:paraId="50DFDD3D" w14:textId="7495F73B" w:rsidR="00864181" w:rsidRPr="00864181" w:rsidRDefault="00864181" w:rsidP="00864181">
      <w:pPr>
        <w:autoSpaceDE w:val="0"/>
        <w:autoSpaceDN w:val="0"/>
        <w:adjustRightInd w:val="0"/>
      </w:pPr>
      <w:r w:rsidRPr="00864181">
        <w:t xml:space="preserve">  </w:t>
      </w:r>
    </w:p>
    <w:p w14:paraId="373754B6" w14:textId="3D928AEC" w:rsidR="00864181" w:rsidRPr="00864181" w:rsidRDefault="00864181" w:rsidP="00864181">
      <w:pPr>
        <w:autoSpaceDE w:val="0"/>
        <w:autoSpaceDN w:val="0"/>
        <w:adjustRightInd w:val="0"/>
        <w:rPr>
          <w:b/>
          <w:bCs/>
        </w:rPr>
      </w:pPr>
      <w:r w:rsidRPr="00864181">
        <w:rPr>
          <w:b/>
          <w:bCs/>
        </w:rPr>
        <w:t>Industrial Wireless auf neuem Niveau</w:t>
      </w:r>
    </w:p>
    <w:p w14:paraId="6AF4172B" w14:textId="77777777" w:rsidR="00864181" w:rsidRDefault="00864181" w:rsidP="00864181">
      <w:pPr>
        <w:autoSpaceDE w:val="0"/>
        <w:autoSpaceDN w:val="0"/>
        <w:adjustRightInd w:val="0"/>
      </w:pPr>
    </w:p>
    <w:p w14:paraId="60B9A501" w14:textId="5DE2F6C3" w:rsidR="00864181" w:rsidRPr="00864181" w:rsidRDefault="00864181" w:rsidP="00864181">
      <w:pPr>
        <w:autoSpaceDE w:val="0"/>
        <w:autoSpaceDN w:val="0"/>
        <w:adjustRightInd w:val="0"/>
      </w:pPr>
      <w:r>
        <w:t xml:space="preserve">Fazit: </w:t>
      </w:r>
      <w:r w:rsidRPr="00864181">
        <w:t xml:space="preserve">Mit </w:t>
      </w:r>
      <w:proofErr w:type="spellStart"/>
      <w:r w:rsidRPr="00864181">
        <w:t>Xelity</w:t>
      </w:r>
      <w:proofErr w:type="spellEnd"/>
      <w:r w:rsidRPr="00864181">
        <w:t xml:space="preserve"> Wave Pro bietet </w:t>
      </w:r>
      <w:proofErr w:type="spellStart"/>
      <w:r w:rsidRPr="00864181">
        <w:t>Murrelektronik</w:t>
      </w:r>
      <w:proofErr w:type="spellEnd"/>
      <w:r w:rsidRPr="00864181">
        <w:t xml:space="preserve"> eine Industrial</w:t>
      </w:r>
      <w:r w:rsidRPr="00864181">
        <w:noBreakHyphen/>
        <w:t>Wireless</w:t>
      </w:r>
      <w:r w:rsidRPr="00864181">
        <w:noBreakHyphen/>
        <w:t>Technologie, die durch ihre unterbrechungsfreie Layer</w:t>
      </w:r>
      <w:r w:rsidRPr="00864181">
        <w:noBreakHyphen/>
        <w:t>2</w:t>
      </w:r>
      <w:r w:rsidRPr="00864181">
        <w:noBreakHyphen/>
        <w:t>Datenübertragung – inklusive </w:t>
      </w:r>
      <w:proofErr w:type="spellStart"/>
      <w:r w:rsidRPr="00864181">
        <w:t>P</w:t>
      </w:r>
      <w:r w:rsidR="00E27B94">
        <w:t>ROFIs</w:t>
      </w:r>
      <w:r w:rsidRPr="00864181">
        <w:t>afe</w:t>
      </w:r>
      <w:proofErr w:type="spellEnd"/>
      <w:r w:rsidRPr="00864181">
        <w:t>, </w:t>
      </w:r>
      <w:proofErr w:type="spellStart"/>
      <w:r w:rsidRPr="00864181">
        <w:t>Ether</w:t>
      </w:r>
      <w:r w:rsidR="00E27B94">
        <w:t>N</w:t>
      </w:r>
      <w:r w:rsidRPr="00864181">
        <w:t>et</w:t>
      </w:r>
      <w:proofErr w:type="spellEnd"/>
      <w:r w:rsidRPr="00864181">
        <w:t>/IP und CIP </w:t>
      </w:r>
      <w:proofErr w:type="spellStart"/>
      <w:r w:rsidRPr="00864181">
        <w:t>Safety</w:t>
      </w:r>
      <w:proofErr w:type="spellEnd"/>
      <w:r w:rsidRPr="00864181">
        <w:t xml:space="preserve"> – neue Maßstäbe in Zuverlässigkeit und </w:t>
      </w:r>
      <w:proofErr w:type="spellStart"/>
      <w:r w:rsidRPr="00864181">
        <w:t>Safety</w:t>
      </w:r>
      <w:proofErr w:type="spellEnd"/>
      <w:r w:rsidRPr="00864181">
        <w:noBreakHyphen/>
        <w:t>Performance setzt. </w:t>
      </w:r>
    </w:p>
    <w:p w14:paraId="4CFBFDDD" w14:textId="77777777" w:rsidR="00864181" w:rsidRPr="00864181" w:rsidRDefault="00864181" w:rsidP="00864181">
      <w:pPr>
        <w:autoSpaceDE w:val="0"/>
        <w:autoSpaceDN w:val="0"/>
        <w:adjustRightInd w:val="0"/>
      </w:pPr>
      <w:r w:rsidRPr="00864181">
        <w:t> </w:t>
      </w:r>
    </w:p>
    <w:p w14:paraId="7A46F3B4" w14:textId="49BFBF29" w:rsidR="00864181" w:rsidRPr="00864181" w:rsidRDefault="00864181" w:rsidP="00864181">
      <w:pPr>
        <w:autoSpaceDE w:val="0"/>
        <w:autoSpaceDN w:val="0"/>
        <w:adjustRightInd w:val="0"/>
      </w:pPr>
      <w:r w:rsidRPr="00864181">
        <w:t xml:space="preserve">Sie verbindet </w:t>
      </w:r>
      <w:r w:rsidR="00320A6B">
        <w:t xml:space="preserve">die </w:t>
      </w:r>
      <w:r w:rsidRPr="00864181">
        <w:t>Beweglichkeit und Flexibilität kabelloser Systeme mit der Prozesssicherheit echtzeitfähiger Kommunikation. Anwendungen, die bisher durch Kommunikationsrisiken eingeschränkt waren, können nun präziser, schneller und sicherer betrieben werden. </w:t>
      </w:r>
    </w:p>
    <w:p w14:paraId="0F003A3A" w14:textId="77777777" w:rsidR="00864181" w:rsidRPr="00864181" w:rsidRDefault="00864181" w:rsidP="00864181">
      <w:pPr>
        <w:autoSpaceDE w:val="0"/>
        <w:autoSpaceDN w:val="0"/>
        <w:adjustRightInd w:val="0"/>
      </w:pPr>
      <w:r w:rsidRPr="00864181">
        <w:t> </w:t>
      </w:r>
    </w:p>
    <w:p w14:paraId="58C41340" w14:textId="1B9D6392" w:rsidR="00864181" w:rsidRPr="00864181" w:rsidRDefault="00864181" w:rsidP="00864181">
      <w:pPr>
        <w:autoSpaceDE w:val="0"/>
        <w:autoSpaceDN w:val="0"/>
        <w:adjustRightInd w:val="0"/>
      </w:pPr>
      <w:r w:rsidRPr="00864181">
        <w:t xml:space="preserve">Darüber hinaus lässt sich </w:t>
      </w:r>
      <w:proofErr w:type="spellStart"/>
      <w:r w:rsidRPr="00864181">
        <w:t>Xelity</w:t>
      </w:r>
      <w:proofErr w:type="spellEnd"/>
      <w:r w:rsidRPr="00864181">
        <w:t> Wave Pro nahtlos mit den dezentralen I/O</w:t>
      </w:r>
      <w:r w:rsidRPr="00864181">
        <w:noBreakHyphen/>
        <w:t>Systemen von </w:t>
      </w:r>
      <w:proofErr w:type="spellStart"/>
      <w:r w:rsidRPr="00864181">
        <w:t>Murrelektronik</w:t>
      </w:r>
      <w:proofErr w:type="spellEnd"/>
      <w:r w:rsidRPr="00864181">
        <w:t xml:space="preserve"> kombinieren. </w:t>
      </w:r>
      <w:r>
        <w:t xml:space="preserve">Das Ergebnis ist </w:t>
      </w:r>
      <w:r w:rsidRPr="00864181">
        <w:t>eine einheitliche, modulare Architektur, bei der Signalaufnahme, Datenerfassung und drahtlose Kommunikation perfekt ineinandergreifen – für höchste Flexibilität beim Ausbau, bei Retrofit</w:t>
      </w:r>
      <w:r w:rsidRPr="00864181">
        <w:noBreakHyphen/>
        <w:t>Projekten und in zukunftsorientierten Automatisierungskonzepten. </w:t>
      </w:r>
    </w:p>
    <w:p w14:paraId="7523711D" w14:textId="77777777" w:rsidR="00864181" w:rsidRPr="00864181" w:rsidRDefault="00864181" w:rsidP="00864181">
      <w:pPr>
        <w:autoSpaceDE w:val="0"/>
        <w:autoSpaceDN w:val="0"/>
        <w:adjustRightInd w:val="0"/>
      </w:pPr>
      <w:r w:rsidRPr="00864181">
        <w:t> </w:t>
      </w:r>
    </w:p>
    <w:p w14:paraId="6BB750D5" w14:textId="661DB663" w:rsidR="00864181" w:rsidRPr="00864181" w:rsidRDefault="00864181" w:rsidP="00864181">
      <w:pPr>
        <w:autoSpaceDE w:val="0"/>
        <w:autoSpaceDN w:val="0"/>
        <w:adjustRightInd w:val="0"/>
      </w:pPr>
      <w:r>
        <w:t xml:space="preserve">Durch </w:t>
      </w:r>
      <w:proofErr w:type="spellStart"/>
      <w:r w:rsidRPr="00864181">
        <w:t>Xelity</w:t>
      </w:r>
      <w:proofErr w:type="spellEnd"/>
      <w:r w:rsidRPr="00864181">
        <w:t> Wave Pro schafft</w:t>
      </w:r>
      <w:r>
        <w:t xml:space="preserve"> </w:t>
      </w:r>
      <w:proofErr w:type="spellStart"/>
      <w:r>
        <w:t>Murrelektronik</w:t>
      </w:r>
      <w:proofErr w:type="spellEnd"/>
      <w:r w:rsidRPr="00864181">
        <w:t xml:space="preserve"> so die Basis für eine neue Generation smarter, vernetzter und hochverfügbarer Industrie</w:t>
      </w:r>
      <w:r w:rsidRPr="00864181">
        <w:noBreakHyphen/>
        <w:t> und Logistiksysteme. </w:t>
      </w:r>
    </w:p>
    <w:p w14:paraId="611E682B" w14:textId="77777777" w:rsidR="00864181" w:rsidRDefault="00864181" w:rsidP="00864181">
      <w:pPr>
        <w:autoSpaceDE w:val="0"/>
        <w:autoSpaceDN w:val="0"/>
        <w:adjustRightInd w:val="0"/>
      </w:pPr>
    </w:p>
    <w:p w14:paraId="184693F7" w14:textId="5D2208EB" w:rsidR="00681FC9" w:rsidRPr="00F462D4" w:rsidRDefault="00681FC9" w:rsidP="00681FC9">
      <w:pPr>
        <w:rPr>
          <w:rFonts w:asciiTheme="minorHAnsi" w:hAnsiTheme="minorHAnsi" w:cstheme="minorHAnsi"/>
          <w:u w:val="single"/>
        </w:rPr>
      </w:pPr>
    </w:p>
    <w:tbl>
      <w:tblPr>
        <w:tblStyle w:val="Tabellenraster"/>
        <w:tblW w:w="0" w:type="auto"/>
        <w:tblLook w:val="04A0" w:firstRow="1" w:lastRow="0" w:firstColumn="1" w:lastColumn="0" w:noHBand="0" w:noVBand="1"/>
      </w:tblPr>
      <w:tblGrid>
        <w:gridCol w:w="3574"/>
        <w:gridCol w:w="4071"/>
      </w:tblGrid>
      <w:tr w:rsidR="00864181" w14:paraId="30937E63" w14:textId="77777777" w:rsidTr="006078F5">
        <w:trPr>
          <w:trHeight w:val="3109"/>
        </w:trPr>
        <w:tc>
          <w:tcPr>
            <w:tcW w:w="3574" w:type="dxa"/>
          </w:tcPr>
          <w:p w14:paraId="74F2BBEF" w14:textId="77777777" w:rsidR="00864181" w:rsidRDefault="00864181" w:rsidP="00864181">
            <w:pPr>
              <w:autoSpaceDE w:val="0"/>
              <w:autoSpaceDN w:val="0"/>
              <w:adjustRightInd w:val="0"/>
              <w:rPr>
                <w:sz w:val="20"/>
                <w:szCs w:val="20"/>
              </w:rPr>
            </w:pPr>
          </w:p>
          <w:p w14:paraId="00ED03F2" w14:textId="1A03E383" w:rsidR="00864181" w:rsidRPr="00F462D4" w:rsidRDefault="00864181" w:rsidP="00864181">
            <w:pPr>
              <w:autoSpaceDE w:val="0"/>
              <w:autoSpaceDN w:val="0"/>
              <w:adjustRightInd w:val="0"/>
              <w:rPr>
                <w:sz w:val="20"/>
                <w:szCs w:val="20"/>
              </w:rPr>
            </w:pPr>
            <w:r w:rsidRPr="009D1BA1">
              <w:rPr>
                <w:sz w:val="20"/>
                <w:szCs w:val="20"/>
              </w:rPr>
              <w:t xml:space="preserve">Mit dem neuen </w:t>
            </w:r>
            <w:proofErr w:type="spellStart"/>
            <w:r w:rsidRPr="009D1BA1">
              <w:rPr>
                <w:sz w:val="20"/>
                <w:szCs w:val="20"/>
              </w:rPr>
              <w:t>Xelity</w:t>
            </w:r>
            <w:proofErr w:type="spellEnd"/>
            <w:r w:rsidRPr="009D1BA1">
              <w:rPr>
                <w:sz w:val="20"/>
                <w:szCs w:val="20"/>
              </w:rPr>
              <w:t xml:space="preserve"> Wave Pro in Schutzart IP 6</w:t>
            </w:r>
            <w:r>
              <w:rPr>
                <w:sz w:val="20"/>
                <w:szCs w:val="20"/>
              </w:rPr>
              <w:t>5</w:t>
            </w:r>
            <w:r w:rsidRPr="009D1BA1">
              <w:rPr>
                <w:sz w:val="20"/>
                <w:szCs w:val="20"/>
              </w:rPr>
              <w:t xml:space="preserve"> </w:t>
            </w:r>
            <w:r>
              <w:rPr>
                <w:sz w:val="20"/>
                <w:szCs w:val="20"/>
              </w:rPr>
              <w:t xml:space="preserve">bietet </w:t>
            </w:r>
            <w:proofErr w:type="spellStart"/>
            <w:r w:rsidRPr="009D1BA1">
              <w:rPr>
                <w:sz w:val="20"/>
                <w:szCs w:val="20"/>
              </w:rPr>
              <w:t>Murrelektronik</w:t>
            </w:r>
            <w:proofErr w:type="spellEnd"/>
            <w:r w:rsidRPr="009D1BA1">
              <w:rPr>
                <w:sz w:val="20"/>
                <w:szCs w:val="20"/>
              </w:rPr>
              <w:t xml:space="preserve"> </w:t>
            </w:r>
            <w:r>
              <w:rPr>
                <w:sz w:val="20"/>
                <w:szCs w:val="20"/>
              </w:rPr>
              <w:t xml:space="preserve">eine Industrial-Wireless-Technologie, die neue Maßstäbe in Zuverlässigkeit und </w:t>
            </w:r>
            <w:proofErr w:type="spellStart"/>
            <w:r>
              <w:rPr>
                <w:sz w:val="20"/>
                <w:szCs w:val="20"/>
              </w:rPr>
              <w:t>Safety</w:t>
            </w:r>
            <w:proofErr w:type="spellEnd"/>
            <w:r>
              <w:rPr>
                <w:sz w:val="20"/>
                <w:szCs w:val="20"/>
              </w:rPr>
              <w:t>-Performance setzt.</w:t>
            </w:r>
            <w:r w:rsidRPr="009D1BA1">
              <w:rPr>
                <w:sz w:val="20"/>
                <w:szCs w:val="20"/>
              </w:rPr>
              <w:t xml:space="preserve"> </w:t>
            </w:r>
          </w:p>
        </w:tc>
        <w:tc>
          <w:tcPr>
            <w:tcW w:w="4071" w:type="dxa"/>
          </w:tcPr>
          <w:p w14:paraId="441AD965" w14:textId="7DBD13E2" w:rsidR="00864181" w:rsidRDefault="00BA29E8" w:rsidP="00864181">
            <w:pPr>
              <w:spacing w:line="276" w:lineRule="auto"/>
              <w:rPr>
                <w:rFonts w:asciiTheme="minorHAnsi" w:hAnsiTheme="minorHAnsi" w:cstheme="minorBidi"/>
                <w:noProof/>
              </w:rPr>
            </w:pPr>
            <w:r>
              <w:rPr>
                <w:rFonts w:asciiTheme="minorHAnsi" w:hAnsiTheme="minorHAnsi" w:cstheme="minorBidi"/>
                <w:noProof/>
              </w:rPr>
              <w:drawing>
                <wp:anchor distT="0" distB="0" distL="114300" distR="114300" simplePos="0" relativeHeight="251674627" behindDoc="0" locked="0" layoutInCell="1" allowOverlap="1" wp14:anchorId="5512C9F6" wp14:editId="0097695C">
                  <wp:simplePos x="0" y="0"/>
                  <wp:positionH relativeFrom="column">
                    <wp:posOffset>10160</wp:posOffset>
                  </wp:positionH>
                  <wp:positionV relativeFrom="paragraph">
                    <wp:posOffset>154305</wp:posOffset>
                  </wp:positionV>
                  <wp:extent cx="2367518" cy="1682750"/>
                  <wp:effectExtent l="0" t="0" r="0" b="0"/>
                  <wp:wrapNone/>
                  <wp:docPr id="4970406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040640" name="Grafik 1"/>
                          <pic:cNvPicPr/>
                        </pic:nvPicPr>
                        <pic:blipFill rotWithShape="1">
                          <a:blip r:embed="rId12" cstate="print">
                            <a:extLst>
                              <a:ext uri="{28A0092B-C50C-407E-A947-70E740481C1C}">
                                <a14:useLocalDpi xmlns:a14="http://schemas.microsoft.com/office/drawing/2010/main" val="0"/>
                              </a:ext>
                            </a:extLst>
                          </a:blip>
                          <a:srcRect l="175" r="103"/>
                          <a:stretch>
                            <a:fillRect/>
                          </a:stretch>
                        </pic:blipFill>
                        <pic:spPr bwMode="auto">
                          <a:xfrm>
                            <a:off x="0" y="0"/>
                            <a:ext cx="2369211" cy="168395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FBCFF1B" w14:textId="34932EA5" w:rsidR="00864181" w:rsidRDefault="00864181" w:rsidP="00864181">
            <w:pPr>
              <w:spacing w:line="276" w:lineRule="auto"/>
              <w:rPr>
                <w:rFonts w:asciiTheme="minorHAnsi" w:hAnsiTheme="minorHAnsi" w:cstheme="minorBidi"/>
                <w:noProof/>
              </w:rPr>
            </w:pPr>
          </w:p>
        </w:tc>
      </w:tr>
      <w:tr w:rsidR="00864181" w14:paraId="02EECA64" w14:textId="77777777" w:rsidTr="006078F5">
        <w:trPr>
          <w:trHeight w:val="3109"/>
        </w:trPr>
        <w:tc>
          <w:tcPr>
            <w:tcW w:w="3574" w:type="dxa"/>
          </w:tcPr>
          <w:p w14:paraId="29DD52A3" w14:textId="77777777" w:rsidR="00864181" w:rsidRDefault="00864181" w:rsidP="00864181">
            <w:pPr>
              <w:autoSpaceDE w:val="0"/>
              <w:autoSpaceDN w:val="0"/>
              <w:adjustRightInd w:val="0"/>
              <w:rPr>
                <w:rFonts w:asciiTheme="minorHAnsi" w:hAnsiTheme="minorHAnsi" w:cstheme="minorBidi"/>
                <w:sz w:val="20"/>
                <w:szCs w:val="20"/>
              </w:rPr>
            </w:pPr>
          </w:p>
          <w:p w14:paraId="0AA292F0" w14:textId="358AA330" w:rsidR="00864181" w:rsidRPr="00951310" w:rsidRDefault="00864181" w:rsidP="00864181">
            <w:pPr>
              <w:autoSpaceDE w:val="0"/>
              <w:autoSpaceDN w:val="0"/>
              <w:adjustRightInd w:val="0"/>
              <w:rPr>
                <w:rFonts w:asciiTheme="minorHAnsi" w:hAnsiTheme="minorHAnsi" w:cstheme="minorBidi"/>
                <w:sz w:val="20"/>
                <w:szCs w:val="20"/>
              </w:rPr>
            </w:pPr>
            <w:r w:rsidRPr="00951310">
              <w:rPr>
                <w:sz w:val="20"/>
                <w:szCs w:val="20"/>
              </w:rPr>
              <w:t>Dank Plug &amp; Play-Prinzip mit konfektionierten Anschluss- und Verbindungsleitungen auf der Basis international anerkannter Standards und einfacher, komfortabler Konfiguration über den Webserver sowie voreingestellter Parameter ist die Installation und Inbetriebnahme</w:t>
            </w:r>
            <w:r w:rsidR="00E334A0">
              <w:rPr>
                <w:sz w:val="20"/>
                <w:szCs w:val="20"/>
              </w:rPr>
              <w:t xml:space="preserve"> der dazu passenden, dezentralen Switche</w:t>
            </w:r>
            <w:r w:rsidRPr="00951310">
              <w:rPr>
                <w:sz w:val="20"/>
                <w:szCs w:val="20"/>
              </w:rPr>
              <w:t xml:space="preserve"> im Handumdrehen erledigt. </w:t>
            </w:r>
            <w:r w:rsidRPr="00951310">
              <w:rPr>
                <w:rFonts w:asciiTheme="minorHAnsi" w:hAnsiTheme="minorHAnsi" w:cstheme="minorBidi"/>
                <w:noProof/>
                <w:sz w:val="20"/>
                <w:szCs w:val="20"/>
              </w:rPr>
              <w:t xml:space="preserve"> </w:t>
            </w:r>
          </w:p>
        </w:tc>
        <w:tc>
          <w:tcPr>
            <w:tcW w:w="4071" w:type="dxa"/>
          </w:tcPr>
          <w:p w14:paraId="19EBB797" w14:textId="23DEBF7B" w:rsidR="00864181" w:rsidRDefault="00864181" w:rsidP="00864181">
            <w:pPr>
              <w:spacing w:line="276" w:lineRule="auto"/>
              <w:rPr>
                <w:rFonts w:asciiTheme="minorHAnsi" w:hAnsiTheme="minorHAnsi" w:cstheme="minorBidi"/>
                <w:noProof/>
              </w:rPr>
            </w:pPr>
            <w:r>
              <w:rPr>
                <w:rFonts w:asciiTheme="minorHAnsi" w:hAnsiTheme="minorHAnsi" w:cstheme="minorBidi"/>
                <w:noProof/>
              </w:rPr>
              <w:drawing>
                <wp:anchor distT="0" distB="0" distL="114300" distR="114300" simplePos="0" relativeHeight="251667459" behindDoc="0" locked="0" layoutInCell="1" allowOverlap="1" wp14:anchorId="6446E52B" wp14:editId="2CEAE133">
                  <wp:simplePos x="0" y="0"/>
                  <wp:positionH relativeFrom="column">
                    <wp:posOffset>35560</wp:posOffset>
                  </wp:positionH>
                  <wp:positionV relativeFrom="paragraph">
                    <wp:posOffset>116840</wp:posOffset>
                  </wp:positionV>
                  <wp:extent cx="2340337" cy="1587359"/>
                  <wp:effectExtent l="0" t="0" r="3175" b="0"/>
                  <wp:wrapNone/>
                  <wp:docPr id="11297443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744362" name="Grafik 1"/>
                          <pic:cNvPicPr/>
                        </pic:nvPicPr>
                        <pic:blipFill>
                          <a:blip r:embed="rId13" cstate="print">
                            <a:extLst>
                              <a:ext uri="{28A0092B-C50C-407E-A947-70E740481C1C}">
                                <a14:useLocalDpi xmlns:a14="http://schemas.microsoft.com/office/drawing/2010/main" val="0"/>
                              </a:ext>
                            </a:extLst>
                          </a:blip>
                          <a:srcRect t="2537" b="2537"/>
                          <a:stretch>
                            <a:fillRect/>
                          </a:stretch>
                        </pic:blipFill>
                        <pic:spPr bwMode="auto">
                          <a:xfrm>
                            <a:off x="0" y="0"/>
                            <a:ext cx="2340337" cy="158735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454E69A1" w14:textId="77777777" w:rsidR="0082386D" w:rsidRDefault="0082386D" w:rsidP="00681FC9">
      <w:pPr>
        <w:rPr>
          <w:b/>
          <w:bCs/>
        </w:rPr>
      </w:pPr>
    </w:p>
    <w:p w14:paraId="15CB2083" w14:textId="77777777" w:rsidR="008B7A6A" w:rsidRDefault="008B7A6A" w:rsidP="00681FC9">
      <w:pPr>
        <w:rPr>
          <w:b/>
          <w:bCs/>
        </w:rPr>
      </w:pPr>
    </w:p>
    <w:p w14:paraId="34CD3EDC" w14:textId="69C4FDED" w:rsidR="00681FC9" w:rsidRPr="00BA1DA2" w:rsidRDefault="00681FC9" w:rsidP="00681FC9">
      <w:pPr>
        <w:rPr>
          <w:b/>
          <w:bCs/>
          <w:sz w:val="20"/>
          <w:szCs w:val="20"/>
        </w:rPr>
      </w:pPr>
      <w:r w:rsidRPr="00BA1DA2">
        <w:rPr>
          <w:b/>
          <w:bCs/>
          <w:sz w:val="20"/>
          <w:szCs w:val="20"/>
        </w:rPr>
        <w:t xml:space="preserve">Über </w:t>
      </w:r>
      <w:proofErr w:type="spellStart"/>
      <w:r w:rsidRPr="00BA1DA2">
        <w:rPr>
          <w:b/>
          <w:bCs/>
          <w:sz w:val="20"/>
          <w:szCs w:val="20"/>
        </w:rPr>
        <w:t>Murrelektronik</w:t>
      </w:r>
      <w:proofErr w:type="spellEnd"/>
      <w:r w:rsidRPr="00BA1DA2">
        <w:rPr>
          <w:b/>
          <w:bCs/>
          <w:sz w:val="20"/>
          <w:szCs w:val="20"/>
        </w:rPr>
        <w:t>:</w:t>
      </w:r>
    </w:p>
    <w:p w14:paraId="10BF913D" w14:textId="32C0CEE6" w:rsidR="00BA1DA2" w:rsidRPr="00BA1DA2" w:rsidRDefault="00BA1DA2" w:rsidP="00BA1DA2">
      <w:pPr>
        <w:rPr>
          <w:rStyle w:val="Hyperlink"/>
          <w:sz w:val="20"/>
          <w:szCs w:val="20"/>
        </w:rPr>
      </w:pPr>
      <w:r w:rsidRPr="00BA1DA2">
        <w:rPr>
          <w:sz w:val="20"/>
          <w:szCs w:val="20"/>
        </w:rPr>
        <w:t xml:space="preserve">Die industrielle Automatisierung durch geschickte Lösungen einfach, nahtlos und kosteneffizient machen: </w:t>
      </w:r>
      <w:proofErr w:type="spellStart"/>
      <w:r w:rsidRPr="00BA1DA2">
        <w:rPr>
          <w:sz w:val="20"/>
          <w:szCs w:val="20"/>
        </w:rPr>
        <w:t>Murrelektronik</w:t>
      </w:r>
      <w:proofErr w:type="spellEnd"/>
      <w:r w:rsidRPr="00BA1DA2">
        <w:rPr>
          <w:sz w:val="20"/>
          <w:szCs w:val="20"/>
        </w:rPr>
        <w:t xml:space="preserve"> ist der Vorreiter der dezentralen elektrischen Installations- und Automatisierungstechnik und hat sich mit dieser DNA in den letzten 50 Jahren zum führenden Unternehmen in diesem Bereich entwickelt. Die Lösungen von </w:t>
      </w:r>
      <w:proofErr w:type="spellStart"/>
      <w:r w:rsidRPr="00BA1DA2">
        <w:rPr>
          <w:sz w:val="20"/>
          <w:szCs w:val="20"/>
        </w:rPr>
        <w:t>Murrelektronik</w:t>
      </w:r>
      <w:proofErr w:type="spellEnd"/>
      <w:r w:rsidRPr="00BA1DA2">
        <w:rPr>
          <w:sz w:val="20"/>
          <w:szCs w:val="20"/>
        </w:rPr>
        <w:t xml:space="preserve"> bringen Signale, Daten und Power von der Cloud bis in direkte Prozessnähe und machen Schaltschränke überflüssig. Weltweit vertrauen mehr und mehr Kunden aus allen produzierenden Industrien auf diese besondere Kompetenz. Das erfolgreiche Familienunternehmen mit Hauptsitz in Oppenweiler bei Stuttgart verfügt über ein weit verzweigtes Netzwerk aus rund 3.000 Experten in mehr als 50 Ländern. Durch mehrere globale Produktions- und Logistikstandorte ist </w:t>
      </w:r>
      <w:proofErr w:type="spellStart"/>
      <w:r w:rsidRPr="00BA1DA2">
        <w:rPr>
          <w:sz w:val="20"/>
          <w:szCs w:val="20"/>
        </w:rPr>
        <w:t>Murrelektronik</w:t>
      </w:r>
      <w:proofErr w:type="spellEnd"/>
      <w:r w:rsidRPr="00BA1DA2">
        <w:rPr>
          <w:sz w:val="20"/>
          <w:szCs w:val="20"/>
        </w:rPr>
        <w:t xml:space="preserve"> nah bei seinen Kunden, um deren vielfältige Herausforderungen schnell und geschickt zu lösen. Das Unternehmen hat sein Portfolio immer weiter ausgebaut und deckt heute ein breites Spektrum auf der Basis international bewährter Standards ab – von Steckverbindern über I/O-Systeme, Stromversorgungen und Netzwerklösungen bis hin zum Vario-X </w:t>
      </w:r>
      <w:r w:rsidR="00304ABC">
        <w:rPr>
          <w:sz w:val="20"/>
          <w:szCs w:val="20"/>
        </w:rPr>
        <w:t>S</w:t>
      </w:r>
      <w:r w:rsidRPr="00BA1DA2">
        <w:rPr>
          <w:sz w:val="20"/>
          <w:szCs w:val="20"/>
        </w:rPr>
        <w:t xml:space="preserve">ystem, der schnell und einfach zu installierenden, modularen Komplettlösung für die schaltschranklose Automatisierung. Passend zu seiner Plug &amp; Play-Philosophie bietet </w:t>
      </w:r>
      <w:proofErr w:type="spellStart"/>
      <w:r w:rsidRPr="00BA1DA2">
        <w:rPr>
          <w:sz w:val="20"/>
          <w:szCs w:val="20"/>
        </w:rPr>
        <w:t>Murrelektronik</w:t>
      </w:r>
      <w:proofErr w:type="spellEnd"/>
      <w:r w:rsidRPr="00BA1DA2">
        <w:rPr>
          <w:sz w:val="20"/>
          <w:szCs w:val="20"/>
        </w:rPr>
        <w:t xml:space="preserve"> darüber hinaus ganzheitliche digitale Services rund um die Themen Installation, Inbetriebnahme und Wartung von Maschinen und Anlagen. Mehr Informationen unter: </w:t>
      </w:r>
      <w:hyperlink r:id="rId14" w:history="1">
        <w:r w:rsidRPr="00BA1DA2">
          <w:rPr>
            <w:rStyle w:val="Hyperlink"/>
            <w:sz w:val="20"/>
            <w:szCs w:val="20"/>
          </w:rPr>
          <w:t>www.murrelektronik.com</w:t>
        </w:r>
      </w:hyperlink>
    </w:p>
    <w:p w14:paraId="012FC4C7" w14:textId="77777777" w:rsidR="008E3E09" w:rsidRDefault="008E3E09" w:rsidP="00061E25"/>
    <w:p w14:paraId="12A81D51" w14:textId="77777777" w:rsidR="00E214BE" w:rsidRDefault="00E214BE" w:rsidP="00061E25">
      <w:pPr>
        <w:rPr>
          <w:rFonts w:asciiTheme="minorHAnsi" w:hAnsiTheme="minorHAnsi" w:cstheme="minorBidi"/>
          <w:b/>
          <w:bCs/>
          <w:sz w:val="20"/>
          <w:szCs w:val="20"/>
        </w:rPr>
      </w:pPr>
    </w:p>
    <w:p w14:paraId="4809AE47" w14:textId="77777777" w:rsidR="00C81DAD" w:rsidRDefault="00C81DAD" w:rsidP="00C81DAD">
      <w:pPr>
        <w:spacing w:line="276" w:lineRule="auto"/>
        <w:rPr>
          <w:rFonts w:asciiTheme="minorHAnsi" w:hAnsiTheme="minorHAnsi" w:cstheme="minorBidi"/>
          <w:b/>
          <w:bCs/>
          <w:sz w:val="20"/>
          <w:szCs w:val="20"/>
        </w:rPr>
      </w:pPr>
      <w:r>
        <w:rPr>
          <w:rFonts w:asciiTheme="minorHAnsi" w:hAnsiTheme="minorHAnsi" w:cstheme="minorBidi"/>
          <w:b/>
          <w:bCs/>
          <w:sz w:val="20"/>
          <w:szCs w:val="20"/>
        </w:rPr>
        <w:t>Presse</w:t>
      </w:r>
      <w:r w:rsidRPr="00E13BE9">
        <w:rPr>
          <w:rFonts w:asciiTheme="minorHAnsi" w:hAnsiTheme="minorHAnsi" w:cstheme="minorBidi"/>
          <w:b/>
          <w:bCs/>
          <w:sz w:val="20"/>
          <w:szCs w:val="20"/>
        </w:rPr>
        <w:t>kontakt:</w:t>
      </w:r>
      <w:r w:rsidRPr="00E13BE9">
        <w:rPr>
          <w:rFonts w:asciiTheme="minorHAnsi" w:hAnsiTheme="minorHAnsi" w:cstheme="minorBidi"/>
          <w:b/>
          <w:bCs/>
          <w:sz w:val="20"/>
          <w:szCs w:val="20"/>
        </w:rPr>
        <w:br/>
      </w:r>
    </w:p>
    <w:p w14:paraId="366FBBF3" w14:textId="77777777" w:rsidR="00C81DAD" w:rsidRPr="00E13BE9" w:rsidRDefault="00C81DAD" w:rsidP="00C81DAD">
      <w:pPr>
        <w:rPr>
          <w:sz w:val="20"/>
          <w:szCs w:val="20"/>
        </w:rPr>
      </w:pPr>
      <w:proofErr w:type="spellStart"/>
      <w:r w:rsidRPr="00E13BE9">
        <w:rPr>
          <w:sz w:val="20"/>
          <w:szCs w:val="20"/>
        </w:rPr>
        <w:t>Murrelektronik</w:t>
      </w:r>
      <w:proofErr w:type="spellEnd"/>
      <w:r w:rsidRPr="00E13BE9">
        <w:rPr>
          <w:sz w:val="20"/>
          <w:szCs w:val="20"/>
        </w:rPr>
        <w:t xml:space="preserve"> </w:t>
      </w:r>
      <w:r>
        <w:rPr>
          <w:sz w:val="20"/>
          <w:szCs w:val="20"/>
        </w:rPr>
        <w:t>Presse-Team</w:t>
      </w:r>
      <w:r w:rsidRPr="00E13BE9">
        <w:rPr>
          <w:sz w:val="20"/>
          <w:szCs w:val="20"/>
        </w:rPr>
        <w:br/>
        <w:t xml:space="preserve">Telefon </w:t>
      </w:r>
      <w:r>
        <w:rPr>
          <w:sz w:val="20"/>
          <w:szCs w:val="20"/>
        </w:rPr>
        <w:t>+49 174 658 1660</w:t>
      </w:r>
    </w:p>
    <w:p w14:paraId="778A312A" w14:textId="77777777" w:rsidR="00C81DAD" w:rsidRPr="00E13BE9" w:rsidRDefault="00C81DAD" w:rsidP="00C81DAD">
      <w:pPr>
        <w:rPr>
          <w:sz w:val="20"/>
          <w:szCs w:val="20"/>
        </w:rPr>
      </w:pPr>
      <w:hyperlink r:id="rId15" w:history="1">
        <w:r w:rsidRPr="00886513">
          <w:rPr>
            <w:rStyle w:val="Hyperlink"/>
            <w:sz w:val="20"/>
            <w:szCs w:val="20"/>
          </w:rPr>
          <w:t>presse@murrelektronik.de</w:t>
        </w:r>
      </w:hyperlink>
      <w:r w:rsidRPr="00E13BE9">
        <w:rPr>
          <w:sz w:val="20"/>
          <w:szCs w:val="20"/>
        </w:rPr>
        <w:t xml:space="preserve"> </w:t>
      </w:r>
    </w:p>
    <w:p w14:paraId="0B8D1AF0" w14:textId="77777777" w:rsidR="00C81DAD" w:rsidRPr="00655187" w:rsidRDefault="00C81DAD" w:rsidP="00C81DAD">
      <w:pPr>
        <w:rPr>
          <w:rFonts w:asciiTheme="minorHAnsi" w:hAnsiTheme="minorHAnsi" w:cstheme="minorBidi"/>
          <w:sz w:val="24"/>
          <w:szCs w:val="24"/>
        </w:rPr>
      </w:pPr>
      <w:hyperlink r:id="rId16" w:history="1">
        <w:r w:rsidRPr="00886513">
          <w:rPr>
            <w:rStyle w:val="Hyperlink"/>
            <w:sz w:val="20"/>
            <w:szCs w:val="20"/>
          </w:rPr>
          <w:t>www.murrelektronik.com</w:t>
        </w:r>
      </w:hyperlink>
    </w:p>
    <w:p w14:paraId="06CCD48E" w14:textId="0FD70C90" w:rsidR="0028494E" w:rsidRDefault="0028494E" w:rsidP="00C81DAD">
      <w:pPr>
        <w:rPr>
          <w:rFonts w:asciiTheme="minorHAnsi" w:hAnsiTheme="minorHAnsi" w:cstheme="minorBidi"/>
          <w:sz w:val="24"/>
          <w:szCs w:val="24"/>
        </w:rPr>
      </w:pPr>
    </w:p>
    <w:p w14:paraId="0EEE9BC0" w14:textId="77777777" w:rsidR="00455978" w:rsidRDefault="00455978" w:rsidP="003A26D7">
      <w:pPr>
        <w:pStyle w:val="Listenabsatz"/>
        <w:ind w:left="1440"/>
        <w:rPr>
          <w:rFonts w:asciiTheme="minorHAnsi" w:hAnsiTheme="minorHAnsi" w:cstheme="minorBidi"/>
          <w:sz w:val="24"/>
          <w:szCs w:val="24"/>
        </w:rPr>
      </w:pPr>
    </w:p>
    <w:sectPr w:rsidR="00455978" w:rsidSect="007447D8">
      <w:headerReference w:type="default" r:id="rId17"/>
      <w:footerReference w:type="default" r:id="rId18"/>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875E99" w14:textId="77777777" w:rsidR="00F00C38" w:rsidRDefault="00F00C38" w:rsidP="002616D3">
      <w:r>
        <w:separator/>
      </w:r>
    </w:p>
  </w:endnote>
  <w:endnote w:type="continuationSeparator" w:id="0">
    <w:p w14:paraId="36748CF9" w14:textId="77777777" w:rsidR="00F00C38" w:rsidRDefault="00F00C38"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02AB52" w14:textId="77777777" w:rsidR="00F00C38" w:rsidRDefault="00F00C38" w:rsidP="002616D3">
      <w:r>
        <w:separator/>
      </w:r>
    </w:p>
  </w:footnote>
  <w:footnote w:type="continuationSeparator" w:id="0">
    <w:p w14:paraId="40CF9537" w14:textId="77777777" w:rsidR="00F00C38" w:rsidRDefault="00F00C38"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24D02" w14:textId="51913B4C" w:rsidR="002616D3" w:rsidRPr="002616D3" w:rsidRDefault="00916413" w:rsidP="002616D3">
    <w:pPr>
      <w:spacing w:line="276" w:lineRule="auto"/>
      <w:rPr>
        <w:rFonts w:ascii="TheSansBPlus W7 Bold" w:hAnsi="TheSansBPlus W7 Bold" w:cstheme="minorHAnsi"/>
        <w:b/>
        <w:bCs/>
        <w:sz w:val="44"/>
        <w:szCs w:val="44"/>
      </w:rPr>
    </w:pPr>
    <w:r>
      <w:rPr>
        <w:rFonts w:ascii="TheSansBPlus W7 Bold" w:hAnsi="TheSansBPlus W7 Bold" w:cstheme="minorHAnsi"/>
        <w:b/>
        <w:bCs/>
        <w:noProof/>
        <w:sz w:val="44"/>
        <w:szCs w:val="44"/>
      </w:rPr>
      <w:drawing>
        <wp:anchor distT="0" distB="0" distL="114300" distR="114300" simplePos="0" relativeHeight="251660288" behindDoc="0" locked="0" layoutInCell="1" allowOverlap="1" wp14:anchorId="4B9CC0AE" wp14:editId="0A56FB49">
          <wp:simplePos x="0" y="0"/>
          <wp:positionH relativeFrom="page">
            <wp:posOffset>3160395</wp:posOffset>
          </wp:positionH>
          <wp:positionV relativeFrom="paragraph">
            <wp:posOffset>-635</wp:posOffset>
          </wp:positionV>
          <wp:extent cx="1953460" cy="1060450"/>
          <wp:effectExtent l="0" t="0" r="8890" b="6350"/>
          <wp:wrapNone/>
          <wp:docPr id="603595319" name="Grafik 1" descr="Ein Bild, das Text, Schrift, Logo,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95319" name="Grafik 1" descr="Ein Bild, das Text, Schrift, Logo, Grafiken enthält.&#10;&#10;KI-generierte Inhalte können fehlerhaft sein."/>
                  <pic:cNvPicPr/>
                </pic:nvPicPr>
                <pic:blipFill>
                  <a:blip r:embed="rId1">
                    <a:extLst>
                      <a:ext uri="{28A0092B-C50C-407E-A947-70E740481C1C}">
                        <a14:useLocalDpi xmlns:a14="http://schemas.microsoft.com/office/drawing/2010/main" val="0"/>
                      </a:ext>
                    </a:extLst>
                  </a:blip>
                  <a:stretch>
                    <a:fillRect/>
                  </a:stretch>
                </pic:blipFill>
                <pic:spPr>
                  <a:xfrm>
                    <a:off x="0" y="0"/>
                    <a:ext cx="1953460" cy="1060450"/>
                  </a:xfrm>
                  <a:prstGeom prst="rect">
                    <a:avLst/>
                  </a:prstGeom>
                </pic:spPr>
              </pic:pic>
            </a:graphicData>
          </a:graphic>
          <wp14:sizeRelH relativeFrom="margin">
            <wp14:pctWidth>0</wp14:pctWidth>
          </wp14:sizeRelH>
          <wp14:sizeRelV relativeFrom="margin">
            <wp14:pctHeight>0</wp14:pctHeight>
          </wp14:sizeRelV>
        </wp:anchor>
      </w:drawing>
    </w:r>
    <w:r w:rsidR="00D31795" w:rsidRPr="002616D3">
      <w:rPr>
        <w:rFonts w:ascii="TheSansBPlus W7 Bold" w:hAnsi="TheSansBPlus W7 Bold" w:cstheme="minorHAnsi"/>
        <w:b/>
        <w:bCs/>
        <w:noProof/>
        <w:sz w:val="44"/>
        <w:szCs w:val="44"/>
        <w:lang w:eastAsia="de-DE"/>
      </w:rPr>
      <w:drawing>
        <wp:anchor distT="0" distB="0" distL="114300" distR="114300" simplePos="0" relativeHeight="251658240" behindDoc="1" locked="0" layoutInCell="1" allowOverlap="1" wp14:anchorId="6720BC63" wp14:editId="1ABFF7C7">
          <wp:simplePos x="0" y="0"/>
          <wp:positionH relativeFrom="column">
            <wp:posOffset>4527550</wp:posOffset>
          </wp:positionH>
          <wp:positionV relativeFrom="page">
            <wp:posOffset>448945</wp:posOffset>
          </wp:positionV>
          <wp:extent cx="1755140" cy="521970"/>
          <wp:effectExtent l="0" t="0" r="0" b="0"/>
          <wp:wrapNone/>
          <wp:docPr id="31" name="Grafik 3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2616D3" w:rsidRPr="002616D3">
      <w:rPr>
        <w:rFonts w:ascii="TheSansBPlus W7 Bold" w:hAnsi="TheSansBPlus W7 Bold" w:cstheme="minorHAnsi"/>
        <w:b/>
        <w:bCs/>
        <w:sz w:val="44"/>
        <w:szCs w:val="44"/>
      </w:rPr>
      <w:t>Presseinformation</w:t>
    </w:r>
    <w:r w:rsidR="0053731C">
      <w:rPr>
        <w:rFonts w:ascii="TheSansBPlus W7 Bold" w:hAnsi="TheSansBPlus W7 Bold" w:cstheme="minorHAnsi"/>
        <w:b/>
        <w:bCs/>
        <w:sz w:val="44"/>
        <w:szCs w:val="44"/>
      </w:rPr>
      <w:t xml:space="preserve"> </w:t>
    </w:r>
  </w:p>
  <w:p w14:paraId="2E811514" w14:textId="77777777" w:rsidR="002616D3" w:rsidRDefault="002616D3">
    <w:pPr>
      <w:pStyle w:val="Kopfzeile"/>
    </w:pPr>
  </w:p>
  <w:p w14:paraId="08FB1AD2" w14:textId="77777777" w:rsidR="00F00F03" w:rsidRDefault="00F00F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3365833"/>
    <w:multiLevelType w:val="multilevel"/>
    <w:tmpl w:val="B5FC12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38A01C2C"/>
    <w:multiLevelType w:val="multilevel"/>
    <w:tmpl w:val="EF7052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41F72B5"/>
    <w:multiLevelType w:val="hybridMultilevel"/>
    <w:tmpl w:val="054A3622"/>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10"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3"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9"/>
  </w:num>
  <w:num w:numId="2" w16cid:durableId="2044866677">
    <w:abstractNumId w:val="2"/>
  </w:num>
  <w:num w:numId="3" w16cid:durableId="623386488">
    <w:abstractNumId w:val="6"/>
  </w:num>
  <w:num w:numId="4" w16cid:durableId="1320116237">
    <w:abstractNumId w:val="12"/>
  </w:num>
  <w:num w:numId="5" w16cid:durableId="1306591542">
    <w:abstractNumId w:val="4"/>
  </w:num>
  <w:num w:numId="6" w16cid:durableId="1615790691">
    <w:abstractNumId w:val="10"/>
  </w:num>
  <w:num w:numId="7" w16cid:durableId="929197647">
    <w:abstractNumId w:val="13"/>
  </w:num>
  <w:num w:numId="8" w16cid:durableId="1639529724">
    <w:abstractNumId w:val="11"/>
  </w:num>
  <w:num w:numId="9" w16cid:durableId="1491288422">
    <w:abstractNumId w:val="7"/>
  </w:num>
  <w:num w:numId="10" w16cid:durableId="816603342">
    <w:abstractNumId w:val="0"/>
  </w:num>
  <w:num w:numId="11" w16cid:durableId="637296753">
    <w:abstractNumId w:val="1"/>
  </w:num>
  <w:num w:numId="12" w16cid:durableId="461967466">
    <w:abstractNumId w:val="3"/>
  </w:num>
  <w:num w:numId="13" w16cid:durableId="1832479042">
    <w:abstractNumId w:val="5"/>
  </w:num>
  <w:num w:numId="14" w16cid:durableId="45614794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988"/>
    <w:rsid w:val="00000DAD"/>
    <w:rsid w:val="000021C8"/>
    <w:rsid w:val="00002365"/>
    <w:rsid w:val="00002B5C"/>
    <w:rsid w:val="00005ADF"/>
    <w:rsid w:val="0000643F"/>
    <w:rsid w:val="00006B03"/>
    <w:rsid w:val="00006E05"/>
    <w:rsid w:val="000074E8"/>
    <w:rsid w:val="0001153A"/>
    <w:rsid w:val="000120D1"/>
    <w:rsid w:val="000125CD"/>
    <w:rsid w:val="0001303F"/>
    <w:rsid w:val="000138BF"/>
    <w:rsid w:val="00016A8A"/>
    <w:rsid w:val="00017152"/>
    <w:rsid w:val="00017DEF"/>
    <w:rsid w:val="000200E2"/>
    <w:rsid w:val="00020CF9"/>
    <w:rsid w:val="00021F4D"/>
    <w:rsid w:val="00022A33"/>
    <w:rsid w:val="00022E3F"/>
    <w:rsid w:val="00023F32"/>
    <w:rsid w:val="00026922"/>
    <w:rsid w:val="000269FF"/>
    <w:rsid w:val="00026FC5"/>
    <w:rsid w:val="00027C2C"/>
    <w:rsid w:val="00030022"/>
    <w:rsid w:val="0003055D"/>
    <w:rsid w:val="00032F75"/>
    <w:rsid w:val="00033A14"/>
    <w:rsid w:val="000350C7"/>
    <w:rsid w:val="00035FDE"/>
    <w:rsid w:val="00036231"/>
    <w:rsid w:val="00036254"/>
    <w:rsid w:val="0003657E"/>
    <w:rsid w:val="00036740"/>
    <w:rsid w:val="000367B4"/>
    <w:rsid w:val="00040741"/>
    <w:rsid w:val="00040E66"/>
    <w:rsid w:val="00041348"/>
    <w:rsid w:val="00041615"/>
    <w:rsid w:val="000419E2"/>
    <w:rsid w:val="00042F7C"/>
    <w:rsid w:val="00043AB3"/>
    <w:rsid w:val="00044581"/>
    <w:rsid w:val="000476B5"/>
    <w:rsid w:val="00050189"/>
    <w:rsid w:val="0005265B"/>
    <w:rsid w:val="000543A8"/>
    <w:rsid w:val="00054B9E"/>
    <w:rsid w:val="00055019"/>
    <w:rsid w:val="00057154"/>
    <w:rsid w:val="00057475"/>
    <w:rsid w:val="00057562"/>
    <w:rsid w:val="00057742"/>
    <w:rsid w:val="00057CB6"/>
    <w:rsid w:val="00060C9F"/>
    <w:rsid w:val="00061E25"/>
    <w:rsid w:val="0006250F"/>
    <w:rsid w:val="00062DFE"/>
    <w:rsid w:val="00065374"/>
    <w:rsid w:val="00071AC1"/>
    <w:rsid w:val="00071C17"/>
    <w:rsid w:val="00072C45"/>
    <w:rsid w:val="000734A2"/>
    <w:rsid w:val="00073C28"/>
    <w:rsid w:val="00073FE4"/>
    <w:rsid w:val="00074858"/>
    <w:rsid w:val="000758E4"/>
    <w:rsid w:val="00075A73"/>
    <w:rsid w:val="00075DA4"/>
    <w:rsid w:val="00075F89"/>
    <w:rsid w:val="000768F2"/>
    <w:rsid w:val="00077547"/>
    <w:rsid w:val="00077C38"/>
    <w:rsid w:val="000800D1"/>
    <w:rsid w:val="0008135C"/>
    <w:rsid w:val="00084EB4"/>
    <w:rsid w:val="0008522E"/>
    <w:rsid w:val="00086734"/>
    <w:rsid w:val="00086ACA"/>
    <w:rsid w:val="0008743A"/>
    <w:rsid w:val="0008759A"/>
    <w:rsid w:val="0009071E"/>
    <w:rsid w:val="00090D28"/>
    <w:rsid w:val="00091E88"/>
    <w:rsid w:val="00092656"/>
    <w:rsid w:val="00093579"/>
    <w:rsid w:val="00093706"/>
    <w:rsid w:val="0009416F"/>
    <w:rsid w:val="0009461A"/>
    <w:rsid w:val="000947C0"/>
    <w:rsid w:val="0009536C"/>
    <w:rsid w:val="00096539"/>
    <w:rsid w:val="000966F4"/>
    <w:rsid w:val="00097C31"/>
    <w:rsid w:val="00097FDD"/>
    <w:rsid w:val="000A3CE0"/>
    <w:rsid w:val="000A3F6B"/>
    <w:rsid w:val="000A512C"/>
    <w:rsid w:val="000A5980"/>
    <w:rsid w:val="000A59E5"/>
    <w:rsid w:val="000A7469"/>
    <w:rsid w:val="000A77A9"/>
    <w:rsid w:val="000A77C3"/>
    <w:rsid w:val="000A7ED3"/>
    <w:rsid w:val="000B0F97"/>
    <w:rsid w:val="000B1BBE"/>
    <w:rsid w:val="000B219D"/>
    <w:rsid w:val="000B21B8"/>
    <w:rsid w:val="000B3B77"/>
    <w:rsid w:val="000B6683"/>
    <w:rsid w:val="000B6B04"/>
    <w:rsid w:val="000B6D8D"/>
    <w:rsid w:val="000B7F89"/>
    <w:rsid w:val="000C0609"/>
    <w:rsid w:val="000C36AF"/>
    <w:rsid w:val="000C44FF"/>
    <w:rsid w:val="000C56B1"/>
    <w:rsid w:val="000C7875"/>
    <w:rsid w:val="000D0294"/>
    <w:rsid w:val="000D0A8D"/>
    <w:rsid w:val="000D504E"/>
    <w:rsid w:val="000D5279"/>
    <w:rsid w:val="000D536D"/>
    <w:rsid w:val="000E0B03"/>
    <w:rsid w:val="000E0C2E"/>
    <w:rsid w:val="000E1D1A"/>
    <w:rsid w:val="000E3130"/>
    <w:rsid w:val="000E7693"/>
    <w:rsid w:val="000F0655"/>
    <w:rsid w:val="000F073B"/>
    <w:rsid w:val="000F0CC5"/>
    <w:rsid w:val="000F1330"/>
    <w:rsid w:val="000F1D70"/>
    <w:rsid w:val="000F277D"/>
    <w:rsid w:val="000F3394"/>
    <w:rsid w:val="000F45A6"/>
    <w:rsid w:val="000F6538"/>
    <w:rsid w:val="000F72E0"/>
    <w:rsid w:val="000F7BDA"/>
    <w:rsid w:val="00100DAD"/>
    <w:rsid w:val="00100E9C"/>
    <w:rsid w:val="0010130C"/>
    <w:rsid w:val="001022E7"/>
    <w:rsid w:val="00102556"/>
    <w:rsid w:val="0010280A"/>
    <w:rsid w:val="00102D4A"/>
    <w:rsid w:val="00103396"/>
    <w:rsid w:val="001048D8"/>
    <w:rsid w:val="00105839"/>
    <w:rsid w:val="00105FFE"/>
    <w:rsid w:val="00106A73"/>
    <w:rsid w:val="00107840"/>
    <w:rsid w:val="0010798E"/>
    <w:rsid w:val="00111D13"/>
    <w:rsid w:val="00112BF2"/>
    <w:rsid w:val="00112E50"/>
    <w:rsid w:val="00112EDA"/>
    <w:rsid w:val="0011364E"/>
    <w:rsid w:val="00114E04"/>
    <w:rsid w:val="00116F5E"/>
    <w:rsid w:val="001172EC"/>
    <w:rsid w:val="00117C54"/>
    <w:rsid w:val="00117F02"/>
    <w:rsid w:val="00121008"/>
    <w:rsid w:val="001215E1"/>
    <w:rsid w:val="00123534"/>
    <w:rsid w:val="001262C9"/>
    <w:rsid w:val="00127174"/>
    <w:rsid w:val="00127972"/>
    <w:rsid w:val="00127C4C"/>
    <w:rsid w:val="001300B8"/>
    <w:rsid w:val="00130460"/>
    <w:rsid w:val="00130A47"/>
    <w:rsid w:val="00131921"/>
    <w:rsid w:val="001327DE"/>
    <w:rsid w:val="001333A1"/>
    <w:rsid w:val="001349DB"/>
    <w:rsid w:val="00134A0A"/>
    <w:rsid w:val="00135507"/>
    <w:rsid w:val="00136D70"/>
    <w:rsid w:val="0013776D"/>
    <w:rsid w:val="001379AE"/>
    <w:rsid w:val="00140B50"/>
    <w:rsid w:val="0014204F"/>
    <w:rsid w:val="001450E1"/>
    <w:rsid w:val="00146EF0"/>
    <w:rsid w:val="00147007"/>
    <w:rsid w:val="00150AE4"/>
    <w:rsid w:val="00151E2A"/>
    <w:rsid w:val="00152C29"/>
    <w:rsid w:val="0015338A"/>
    <w:rsid w:val="00153EC9"/>
    <w:rsid w:val="00156BB4"/>
    <w:rsid w:val="001576C7"/>
    <w:rsid w:val="001577E4"/>
    <w:rsid w:val="0016075C"/>
    <w:rsid w:val="001607BE"/>
    <w:rsid w:val="00160E51"/>
    <w:rsid w:val="001611A7"/>
    <w:rsid w:val="00161DBC"/>
    <w:rsid w:val="001628F0"/>
    <w:rsid w:val="00164E5D"/>
    <w:rsid w:val="00167785"/>
    <w:rsid w:val="00170615"/>
    <w:rsid w:val="00170ED1"/>
    <w:rsid w:val="001715E6"/>
    <w:rsid w:val="00171FC4"/>
    <w:rsid w:val="001729A3"/>
    <w:rsid w:val="0017365D"/>
    <w:rsid w:val="00173A1E"/>
    <w:rsid w:val="00173D0F"/>
    <w:rsid w:val="00177252"/>
    <w:rsid w:val="00177301"/>
    <w:rsid w:val="001775F0"/>
    <w:rsid w:val="00177C80"/>
    <w:rsid w:val="0018058B"/>
    <w:rsid w:val="00180D2E"/>
    <w:rsid w:val="00182184"/>
    <w:rsid w:val="00183408"/>
    <w:rsid w:val="00184922"/>
    <w:rsid w:val="00185168"/>
    <w:rsid w:val="00185D46"/>
    <w:rsid w:val="001860ED"/>
    <w:rsid w:val="001861E5"/>
    <w:rsid w:val="00186290"/>
    <w:rsid w:val="001872D2"/>
    <w:rsid w:val="00190149"/>
    <w:rsid w:val="00193128"/>
    <w:rsid w:val="0019340A"/>
    <w:rsid w:val="00193875"/>
    <w:rsid w:val="00194613"/>
    <w:rsid w:val="001949FC"/>
    <w:rsid w:val="001949FF"/>
    <w:rsid w:val="0019573D"/>
    <w:rsid w:val="00197C4C"/>
    <w:rsid w:val="001A0A50"/>
    <w:rsid w:val="001A198E"/>
    <w:rsid w:val="001A2C74"/>
    <w:rsid w:val="001A4526"/>
    <w:rsid w:val="001A5FB8"/>
    <w:rsid w:val="001A687F"/>
    <w:rsid w:val="001A689E"/>
    <w:rsid w:val="001A7036"/>
    <w:rsid w:val="001B00AC"/>
    <w:rsid w:val="001B0A30"/>
    <w:rsid w:val="001B1D4D"/>
    <w:rsid w:val="001B3AFC"/>
    <w:rsid w:val="001B5696"/>
    <w:rsid w:val="001B6A0B"/>
    <w:rsid w:val="001B75C9"/>
    <w:rsid w:val="001C12A8"/>
    <w:rsid w:val="001C16D6"/>
    <w:rsid w:val="001C19B0"/>
    <w:rsid w:val="001C1BCE"/>
    <w:rsid w:val="001C1BD4"/>
    <w:rsid w:val="001C245E"/>
    <w:rsid w:val="001C27DD"/>
    <w:rsid w:val="001C5AB0"/>
    <w:rsid w:val="001C69AA"/>
    <w:rsid w:val="001C7B7E"/>
    <w:rsid w:val="001D0904"/>
    <w:rsid w:val="001D0E69"/>
    <w:rsid w:val="001D1FD3"/>
    <w:rsid w:val="001D277F"/>
    <w:rsid w:val="001D411C"/>
    <w:rsid w:val="001D4E03"/>
    <w:rsid w:val="001D5856"/>
    <w:rsid w:val="001D606B"/>
    <w:rsid w:val="001D6674"/>
    <w:rsid w:val="001D6C6F"/>
    <w:rsid w:val="001D6E76"/>
    <w:rsid w:val="001E1042"/>
    <w:rsid w:val="001E1EEC"/>
    <w:rsid w:val="001E2809"/>
    <w:rsid w:val="001E2916"/>
    <w:rsid w:val="001E3804"/>
    <w:rsid w:val="001E39E6"/>
    <w:rsid w:val="001E39F5"/>
    <w:rsid w:val="001E3C71"/>
    <w:rsid w:val="001E451B"/>
    <w:rsid w:val="001E4C9C"/>
    <w:rsid w:val="001E5397"/>
    <w:rsid w:val="001E623B"/>
    <w:rsid w:val="001E6891"/>
    <w:rsid w:val="001F0329"/>
    <w:rsid w:val="001F0E37"/>
    <w:rsid w:val="001F0F6A"/>
    <w:rsid w:val="001F294A"/>
    <w:rsid w:val="001F318D"/>
    <w:rsid w:val="001F469D"/>
    <w:rsid w:val="001F4DE3"/>
    <w:rsid w:val="001F51DB"/>
    <w:rsid w:val="001F56C1"/>
    <w:rsid w:val="001F5835"/>
    <w:rsid w:val="001F68C6"/>
    <w:rsid w:val="001F6C7C"/>
    <w:rsid w:val="001F6FD3"/>
    <w:rsid w:val="001F78D7"/>
    <w:rsid w:val="001F7B8C"/>
    <w:rsid w:val="00202422"/>
    <w:rsid w:val="00202878"/>
    <w:rsid w:val="002028C6"/>
    <w:rsid w:val="00202D59"/>
    <w:rsid w:val="00202F04"/>
    <w:rsid w:val="0020336C"/>
    <w:rsid w:val="0020351D"/>
    <w:rsid w:val="002118E0"/>
    <w:rsid w:val="00212E3C"/>
    <w:rsid w:val="0021557C"/>
    <w:rsid w:val="00217F43"/>
    <w:rsid w:val="00221A23"/>
    <w:rsid w:val="0022202A"/>
    <w:rsid w:val="0022369F"/>
    <w:rsid w:val="0022489F"/>
    <w:rsid w:val="002257E9"/>
    <w:rsid w:val="00225A67"/>
    <w:rsid w:val="00225B3B"/>
    <w:rsid w:val="00226072"/>
    <w:rsid w:val="00230085"/>
    <w:rsid w:val="002309A1"/>
    <w:rsid w:val="002312A3"/>
    <w:rsid w:val="0023190B"/>
    <w:rsid w:val="00233E2A"/>
    <w:rsid w:val="00235632"/>
    <w:rsid w:val="00237188"/>
    <w:rsid w:val="002374EF"/>
    <w:rsid w:val="00240AD2"/>
    <w:rsid w:val="00241225"/>
    <w:rsid w:val="00242A73"/>
    <w:rsid w:val="0024310D"/>
    <w:rsid w:val="00243F24"/>
    <w:rsid w:val="00244C6B"/>
    <w:rsid w:val="00244CDE"/>
    <w:rsid w:val="00244E1A"/>
    <w:rsid w:val="0024538A"/>
    <w:rsid w:val="00245A47"/>
    <w:rsid w:val="002466D7"/>
    <w:rsid w:val="002511DE"/>
    <w:rsid w:val="0025149C"/>
    <w:rsid w:val="002518A2"/>
    <w:rsid w:val="00251C3B"/>
    <w:rsid w:val="0025325F"/>
    <w:rsid w:val="00253BC0"/>
    <w:rsid w:val="002543C4"/>
    <w:rsid w:val="002552B7"/>
    <w:rsid w:val="00255A0B"/>
    <w:rsid w:val="00255DA4"/>
    <w:rsid w:val="00257505"/>
    <w:rsid w:val="00257558"/>
    <w:rsid w:val="00260CAA"/>
    <w:rsid w:val="002616D3"/>
    <w:rsid w:val="002617AD"/>
    <w:rsid w:val="00262A98"/>
    <w:rsid w:val="00262C00"/>
    <w:rsid w:val="00265642"/>
    <w:rsid w:val="00266133"/>
    <w:rsid w:val="00266633"/>
    <w:rsid w:val="0026670D"/>
    <w:rsid w:val="00266977"/>
    <w:rsid w:val="002672C1"/>
    <w:rsid w:val="00267BCE"/>
    <w:rsid w:val="002718CB"/>
    <w:rsid w:val="00273074"/>
    <w:rsid w:val="00275672"/>
    <w:rsid w:val="00275C05"/>
    <w:rsid w:val="002801CF"/>
    <w:rsid w:val="00280C71"/>
    <w:rsid w:val="00281488"/>
    <w:rsid w:val="00281C25"/>
    <w:rsid w:val="00281ECA"/>
    <w:rsid w:val="0028208C"/>
    <w:rsid w:val="00283776"/>
    <w:rsid w:val="0028430F"/>
    <w:rsid w:val="0028494E"/>
    <w:rsid w:val="00284EC8"/>
    <w:rsid w:val="00285B83"/>
    <w:rsid w:val="00286DEF"/>
    <w:rsid w:val="0028727B"/>
    <w:rsid w:val="00287C6D"/>
    <w:rsid w:val="002902D7"/>
    <w:rsid w:val="00290F27"/>
    <w:rsid w:val="002922E0"/>
    <w:rsid w:val="00292712"/>
    <w:rsid w:val="002935D8"/>
    <w:rsid w:val="00293C20"/>
    <w:rsid w:val="002940AA"/>
    <w:rsid w:val="00294377"/>
    <w:rsid w:val="00295FF7"/>
    <w:rsid w:val="00297EBD"/>
    <w:rsid w:val="002A025D"/>
    <w:rsid w:val="002A0A45"/>
    <w:rsid w:val="002A1C6B"/>
    <w:rsid w:val="002A1FBA"/>
    <w:rsid w:val="002A240C"/>
    <w:rsid w:val="002A28D9"/>
    <w:rsid w:val="002A395B"/>
    <w:rsid w:val="002A3A34"/>
    <w:rsid w:val="002A43BB"/>
    <w:rsid w:val="002A457D"/>
    <w:rsid w:val="002A4C9B"/>
    <w:rsid w:val="002A7FE9"/>
    <w:rsid w:val="002B0D02"/>
    <w:rsid w:val="002B0F5C"/>
    <w:rsid w:val="002B2167"/>
    <w:rsid w:val="002B3278"/>
    <w:rsid w:val="002B3AE8"/>
    <w:rsid w:val="002B3D52"/>
    <w:rsid w:val="002B3EAE"/>
    <w:rsid w:val="002B6138"/>
    <w:rsid w:val="002B6A99"/>
    <w:rsid w:val="002C10ED"/>
    <w:rsid w:val="002C14D0"/>
    <w:rsid w:val="002C159E"/>
    <w:rsid w:val="002C1D23"/>
    <w:rsid w:val="002C214E"/>
    <w:rsid w:val="002C51D1"/>
    <w:rsid w:val="002C7558"/>
    <w:rsid w:val="002D0FE8"/>
    <w:rsid w:val="002D150F"/>
    <w:rsid w:val="002D1BAF"/>
    <w:rsid w:val="002D3003"/>
    <w:rsid w:val="002D322E"/>
    <w:rsid w:val="002D39E6"/>
    <w:rsid w:val="002D3B16"/>
    <w:rsid w:val="002D3F6B"/>
    <w:rsid w:val="002D4D8D"/>
    <w:rsid w:val="002D4DF7"/>
    <w:rsid w:val="002D618A"/>
    <w:rsid w:val="002D619D"/>
    <w:rsid w:val="002D6345"/>
    <w:rsid w:val="002D7D67"/>
    <w:rsid w:val="002E01F8"/>
    <w:rsid w:val="002E0719"/>
    <w:rsid w:val="002E0AC6"/>
    <w:rsid w:val="002E17E4"/>
    <w:rsid w:val="002E2B6A"/>
    <w:rsid w:val="002E2CC9"/>
    <w:rsid w:val="002E3B54"/>
    <w:rsid w:val="002E3CBA"/>
    <w:rsid w:val="002F0FD7"/>
    <w:rsid w:val="002F11BF"/>
    <w:rsid w:val="002F125C"/>
    <w:rsid w:val="002F2CD7"/>
    <w:rsid w:val="002F5672"/>
    <w:rsid w:val="002F5D37"/>
    <w:rsid w:val="002F67AF"/>
    <w:rsid w:val="003027B9"/>
    <w:rsid w:val="003029D1"/>
    <w:rsid w:val="00303789"/>
    <w:rsid w:val="00304ABC"/>
    <w:rsid w:val="00305F1D"/>
    <w:rsid w:val="003067E7"/>
    <w:rsid w:val="00306A7D"/>
    <w:rsid w:val="00306D99"/>
    <w:rsid w:val="00307CE8"/>
    <w:rsid w:val="0031001C"/>
    <w:rsid w:val="00311F9D"/>
    <w:rsid w:val="003120D6"/>
    <w:rsid w:val="0031314C"/>
    <w:rsid w:val="00313465"/>
    <w:rsid w:val="003140C8"/>
    <w:rsid w:val="003144D0"/>
    <w:rsid w:val="0031518E"/>
    <w:rsid w:val="0031549C"/>
    <w:rsid w:val="0031613F"/>
    <w:rsid w:val="00320A6B"/>
    <w:rsid w:val="0032331F"/>
    <w:rsid w:val="00323D44"/>
    <w:rsid w:val="003248B0"/>
    <w:rsid w:val="003250A7"/>
    <w:rsid w:val="00325142"/>
    <w:rsid w:val="00325748"/>
    <w:rsid w:val="003305C0"/>
    <w:rsid w:val="00330BFE"/>
    <w:rsid w:val="00330E16"/>
    <w:rsid w:val="003311D8"/>
    <w:rsid w:val="003331A5"/>
    <w:rsid w:val="003336CF"/>
    <w:rsid w:val="00335666"/>
    <w:rsid w:val="00335687"/>
    <w:rsid w:val="00335C8B"/>
    <w:rsid w:val="0033694E"/>
    <w:rsid w:val="00340FAA"/>
    <w:rsid w:val="00341630"/>
    <w:rsid w:val="003422F6"/>
    <w:rsid w:val="003423AB"/>
    <w:rsid w:val="00342DA0"/>
    <w:rsid w:val="00343C3E"/>
    <w:rsid w:val="003444C4"/>
    <w:rsid w:val="00344FCF"/>
    <w:rsid w:val="003508ED"/>
    <w:rsid w:val="00350B99"/>
    <w:rsid w:val="00353CA0"/>
    <w:rsid w:val="00353F0E"/>
    <w:rsid w:val="003549E2"/>
    <w:rsid w:val="003561CD"/>
    <w:rsid w:val="00362230"/>
    <w:rsid w:val="0036315E"/>
    <w:rsid w:val="00364C08"/>
    <w:rsid w:val="003662F0"/>
    <w:rsid w:val="00367320"/>
    <w:rsid w:val="003674BA"/>
    <w:rsid w:val="00367D0E"/>
    <w:rsid w:val="00372BC2"/>
    <w:rsid w:val="00373044"/>
    <w:rsid w:val="00373420"/>
    <w:rsid w:val="00373819"/>
    <w:rsid w:val="003758CE"/>
    <w:rsid w:val="00375D8F"/>
    <w:rsid w:val="00375EC4"/>
    <w:rsid w:val="00376545"/>
    <w:rsid w:val="00376ABC"/>
    <w:rsid w:val="00376CED"/>
    <w:rsid w:val="00377999"/>
    <w:rsid w:val="0038082D"/>
    <w:rsid w:val="003808F9"/>
    <w:rsid w:val="00384DE6"/>
    <w:rsid w:val="00385070"/>
    <w:rsid w:val="00390B0E"/>
    <w:rsid w:val="00390B8A"/>
    <w:rsid w:val="00391444"/>
    <w:rsid w:val="00391FC9"/>
    <w:rsid w:val="00392577"/>
    <w:rsid w:val="003928B6"/>
    <w:rsid w:val="00392BD3"/>
    <w:rsid w:val="00393163"/>
    <w:rsid w:val="00393324"/>
    <w:rsid w:val="003955E7"/>
    <w:rsid w:val="00396231"/>
    <w:rsid w:val="003967D9"/>
    <w:rsid w:val="00396BC4"/>
    <w:rsid w:val="00396CEB"/>
    <w:rsid w:val="0039796F"/>
    <w:rsid w:val="003A0AFF"/>
    <w:rsid w:val="003A0C71"/>
    <w:rsid w:val="003A26D7"/>
    <w:rsid w:val="003A3269"/>
    <w:rsid w:val="003A3924"/>
    <w:rsid w:val="003A3C3B"/>
    <w:rsid w:val="003A4814"/>
    <w:rsid w:val="003A4F10"/>
    <w:rsid w:val="003B1722"/>
    <w:rsid w:val="003B1C1D"/>
    <w:rsid w:val="003B2E03"/>
    <w:rsid w:val="003B3D0B"/>
    <w:rsid w:val="003B42E9"/>
    <w:rsid w:val="003B472C"/>
    <w:rsid w:val="003B60B4"/>
    <w:rsid w:val="003B7418"/>
    <w:rsid w:val="003B7A49"/>
    <w:rsid w:val="003C0022"/>
    <w:rsid w:val="003C0952"/>
    <w:rsid w:val="003C1B11"/>
    <w:rsid w:val="003C1BBC"/>
    <w:rsid w:val="003C2952"/>
    <w:rsid w:val="003C4CAF"/>
    <w:rsid w:val="003C61D2"/>
    <w:rsid w:val="003D0812"/>
    <w:rsid w:val="003D0CBC"/>
    <w:rsid w:val="003D14D1"/>
    <w:rsid w:val="003D168F"/>
    <w:rsid w:val="003D454F"/>
    <w:rsid w:val="003D5141"/>
    <w:rsid w:val="003D5BA7"/>
    <w:rsid w:val="003D76DD"/>
    <w:rsid w:val="003D78F2"/>
    <w:rsid w:val="003D7946"/>
    <w:rsid w:val="003E03D0"/>
    <w:rsid w:val="003E0652"/>
    <w:rsid w:val="003E16CF"/>
    <w:rsid w:val="003E2381"/>
    <w:rsid w:val="003E3A5A"/>
    <w:rsid w:val="003E52C2"/>
    <w:rsid w:val="003E5779"/>
    <w:rsid w:val="003E7962"/>
    <w:rsid w:val="003F041C"/>
    <w:rsid w:val="003F0567"/>
    <w:rsid w:val="003F0DCB"/>
    <w:rsid w:val="003F393E"/>
    <w:rsid w:val="003F3D7C"/>
    <w:rsid w:val="003F3F97"/>
    <w:rsid w:val="003F45F7"/>
    <w:rsid w:val="003F4A90"/>
    <w:rsid w:val="003F5279"/>
    <w:rsid w:val="003F5D41"/>
    <w:rsid w:val="003F5F9D"/>
    <w:rsid w:val="003F65A8"/>
    <w:rsid w:val="003F65C9"/>
    <w:rsid w:val="003F6CBA"/>
    <w:rsid w:val="00400240"/>
    <w:rsid w:val="0040197F"/>
    <w:rsid w:val="00402E95"/>
    <w:rsid w:val="004030EF"/>
    <w:rsid w:val="004037C9"/>
    <w:rsid w:val="00403FE5"/>
    <w:rsid w:val="00404EC5"/>
    <w:rsid w:val="00405025"/>
    <w:rsid w:val="00405B8C"/>
    <w:rsid w:val="00405BBE"/>
    <w:rsid w:val="004062C5"/>
    <w:rsid w:val="00406366"/>
    <w:rsid w:val="00407D1E"/>
    <w:rsid w:val="00410205"/>
    <w:rsid w:val="0041054D"/>
    <w:rsid w:val="00410C7C"/>
    <w:rsid w:val="00410DC5"/>
    <w:rsid w:val="00411DE7"/>
    <w:rsid w:val="00411FBA"/>
    <w:rsid w:val="00412288"/>
    <w:rsid w:val="004132E2"/>
    <w:rsid w:val="004139B0"/>
    <w:rsid w:val="00413AE6"/>
    <w:rsid w:val="00415341"/>
    <w:rsid w:val="00417B5C"/>
    <w:rsid w:val="00417B7B"/>
    <w:rsid w:val="00417DFF"/>
    <w:rsid w:val="004205C7"/>
    <w:rsid w:val="00421DB8"/>
    <w:rsid w:val="004229E7"/>
    <w:rsid w:val="004231FD"/>
    <w:rsid w:val="00425F17"/>
    <w:rsid w:val="00426C65"/>
    <w:rsid w:val="0043105E"/>
    <w:rsid w:val="00431200"/>
    <w:rsid w:val="00431D77"/>
    <w:rsid w:val="004335BC"/>
    <w:rsid w:val="00433ECE"/>
    <w:rsid w:val="00434177"/>
    <w:rsid w:val="00434922"/>
    <w:rsid w:val="0043673E"/>
    <w:rsid w:val="004370A2"/>
    <w:rsid w:val="0043747A"/>
    <w:rsid w:val="00437D50"/>
    <w:rsid w:val="00440011"/>
    <w:rsid w:val="00443954"/>
    <w:rsid w:val="00443F97"/>
    <w:rsid w:val="00444834"/>
    <w:rsid w:val="004448DC"/>
    <w:rsid w:val="00444F7D"/>
    <w:rsid w:val="004453A0"/>
    <w:rsid w:val="00445BC9"/>
    <w:rsid w:val="004507BD"/>
    <w:rsid w:val="00451581"/>
    <w:rsid w:val="00453022"/>
    <w:rsid w:val="004530D8"/>
    <w:rsid w:val="00453377"/>
    <w:rsid w:val="00454B16"/>
    <w:rsid w:val="00455978"/>
    <w:rsid w:val="00455AAF"/>
    <w:rsid w:val="00456C72"/>
    <w:rsid w:val="0045703D"/>
    <w:rsid w:val="00457626"/>
    <w:rsid w:val="00457A02"/>
    <w:rsid w:val="004606D0"/>
    <w:rsid w:val="00461815"/>
    <w:rsid w:val="004639EE"/>
    <w:rsid w:val="004668CA"/>
    <w:rsid w:val="00467014"/>
    <w:rsid w:val="0047049A"/>
    <w:rsid w:val="00470816"/>
    <w:rsid w:val="00470D6F"/>
    <w:rsid w:val="0047115D"/>
    <w:rsid w:val="0047208B"/>
    <w:rsid w:val="0047265D"/>
    <w:rsid w:val="00472783"/>
    <w:rsid w:val="00472E77"/>
    <w:rsid w:val="004738D6"/>
    <w:rsid w:val="00473AE3"/>
    <w:rsid w:val="004755A8"/>
    <w:rsid w:val="004761B8"/>
    <w:rsid w:val="00476258"/>
    <w:rsid w:val="0047670A"/>
    <w:rsid w:val="004772CB"/>
    <w:rsid w:val="004822DF"/>
    <w:rsid w:val="00483107"/>
    <w:rsid w:val="00483476"/>
    <w:rsid w:val="00483575"/>
    <w:rsid w:val="00483C11"/>
    <w:rsid w:val="00485A3D"/>
    <w:rsid w:val="00490106"/>
    <w:rsid w:val="0049059B"/>
    <w:rsid w:val="00491334"/>
    <w:rsid w:val="00491B98"/>
    <w:rsid w:val="00491E6D"/>
    <w:rsid w:val="00492A03"/>
    <w:rsid w:val="0049324C"/>
    <w:rsid w:val="004949F4"/>
    <w:rsid w:val="00496448"/>
    <w:rsid w:val="004A1260"/>
    <w:rsid w:val="004A1367"/>
    <w:rsid w:val="004A32C1"/>
    <w:rsid w:val="004A521C"/>
    <w:rsid w:val="004A5256"/>
    <w:rsid w:val="004A53AA"/>
    <w:rsid w:val="004A55D3"/>
    <w:rsid w:val="004A5B2E"/>
    <w:rsid w:val="004A642F"/>
    <w:rsid w:val="004A752A"/>
    <w:rsid w:val="004A79F2"/>
    <w:rsid w:val="004A7C2C"/>
    <w:rsid w:val="004A7F40"/>
    <w:rsid w:val="004B0D1F"/>
    <w:rsid w:val="004B0DED"/>
    <w:rsid w:val="004B0E4F"/>
    <w:rsid w:val="004B19B4"/>
    <w:rsid w:val="004B2BA3"/>
    <w:rsid w:val="004B6D9E"/>
    <w:rsid w:val="004B7591"/>
    <w:rsid w:val="004B7CE2"/>
    <w:rsid w:val="004C015C"/>
    <w:rsid w:val="004C17A6"/>
    <w:rsid w:val="004C1EAA"/>
    <w:rsid w:val="004C49E5"/>
    <w:rsid w:val="004C516F"/>
    <w:rsid w:val="004C56BF"/>
    <w:rsid w:val="004C587B"/>
    <w:rsid w:val="004C6B48"/>
    <w:rsid w:val="004D1B84"/>
    <w:rsid w:val="004D1CA4"/>
    <w:rsid w:val="004D1CF5"/>
    <w:rsid w:val="004D5683"/>
    <w:rsid w:val="004D6714"/>
    <w:rsid w:val="004D78E9"/>
    <w:rsid w:val="004E17A7"/>
    <w:rsid w:val="004E55AE"/>
    <w:rsid w:val="004E7311"/>
    <w:rsid w:val="004E7F31"/>
    <w:rsid w:val="004F1B55"/>
    <w:rsid w:val="004F1D2C"/>
    <w:rsid w:val="004F36F9"/>
    <w:rsid w:val="004F3C01"/>
    <w:rsid w:val="004F4686"/>
    <w:rsid w:val="004F4BB1"/>
    <w:rsid w:val="004F4FEA"/>
    <w:rsid w:val="004F6536"/>
    <w:rsid w:val="004F6CAD"/>
    <w:rsid w:val="004F7E53"/>
    <w:rsid w:val="0050046D"/>
    <w:rsid w:val="00500B3E"/>
    <w:rsid w:val="00501D09"/>
    <w:rsid w:val="00502648"/>
    <w:rsid w:val="00502877"/>
    <w:rsid w:val="00502886"/>
    <w:rsid w:val="00502AAA"/>
    <w:rsid w:val="00502EEE"/>
    <w:rsid w:val="00503F60"/>
    <w:rsid w:val="00505140"/>
    <w:rsid w:val="00510C77"/>
    <w:rsid w:val="00511D82"/>
    <w:rsid w:val="00512347"/>
    <w:rsid w:val="00513FEA"/>
    <w:rsid w:val="005143C0"/>
    <w:rsid w:val="0051462F"/>
    <w:rsid w:val="00514F0A"/>
    <w:rsid w:val="00515609"/>
    <w:rsid w:val="00515822"/>
    <w:rsid w:val="00515A9C"/>
    <w:rsid w:val="0051627A"/>
    <w:rsid w:val="00517CFF"/>
    <w:rsid w:val="00520E80"/>
    <w:rsid w:val="00521CA1"/>
    <w:rsid w:val="005228AF"/>
    <w:rsid w:val="00523146"/>
    <w:rsid w:val="00524D20"/>
    <w:rsid w:val="00524FA6"/>
    <w:rsid w:val="005251E7"/>
    <w:rsid w:val="0052534B"/>
    <w:rsid w:val="00525A38"/>
    <w:rsid w:val="00525A40"/>
    <w:rsid w:val="005264D2"/>
    <w:rsid w:val="00527B97"/>
    <w:rsid w:val="005303C6"/>
    <w:rsid w:val="00530691"/>
    <w:rsid w:val="00530A8A"/>
    <w:rsid w:val="005336A2"/>
    <w:rsid w:val="00535234"/>
    <w:rsid w:val="005357FA"/>
    <w:rsid w:val="00535AEC"/>
    <w:rsid w:val="00535CCC"/>
    <w:rsid w:val="005369C4"/>
    <w:rsid w:val="0053731C"/>
    <w:rsid w:val="00540E46"/>
    <w:rsid w:val="00541666"/>
    <w:rsid w:val="00541FC7"/>
    <w:rsid w:val="0054225F"/>
    <w:rsid w:val="00542820"/>
    <w:rsid w:val="0054295A"/>
    <w:rsid w:val="00542B26"/>
    <w:rsid w:val="005432CE"/>
    <w:rsid w:val="00544CF1"/>
    <w:rsid w:val="00545474"/>
    <w:rsid w:val="0054577E"/>
    <w:rsid w:val="00545C54"/>
    <w:rsid w:val="00550C49"/>
    <w:rsid w:val="00552660"/>
    <w:rsid w:val="0055290D"/>
    <w:rsid w:val="005530F5"/>
    <w:rsid w:val="00553B17"/>
    <w:rsid w:val="00554EF9"/>
    <w:rsid w:val="00555D2C"/>
    <w:rsid w:val="0055638C"/>
    <w:rsid w:val="00561B5F"/>
    <w:rsid w:val="00562872"/>
    <w:rsid w:val="0056301C"/>
    <w:rsid w:val="005652E5"/>
    <w:rsid w:val="0056614B"/>
    <w:rsid w:val="005661E7"/>
    <w:rsid w:val="00566454"/>
    <w:rsid w:val="005665F7"/>
    <w:rsid w:val="00567036"/>
    <w:rsid w:val="0057158E"/>
    <w:rsid w:val="00571876"/>
    <w:rsid w:val="00571B9C"/>
    <w:rsid w:val="0057236F"/>
    <w:rsid w:val="00574449"/>
    <w:rsid w:val="0057452F"/>
    <w:rsid w:val="00575227"/>
    <w:rsid w:val="005807F7"/>
    <w:rsid w:val="00581134"/>
    <w:rsid w:val="00582638"/>
    <w:rsid w:val="00584968"/>
    <w:rsid w:val="00584B11"/>
    <w:rsid w:val="0058684A"/>
    <w:rsid w:val="0058690E"/>
    <w:rsid w:val="0059093F"/>
    <w:rsid w:val="005921ED"/>
    <w:rsid w:val="00593049"/>
    <w:rsid w:val="005954B2"/>
    <w:rsid w:val="0059646F"/>
    <w:rsid w:val="00597284"/>
    <w:rsid w:val="005A4026"/>
    <w:rsid w:val="005A6DE7"/>
    <w:rsid w:val="005A7AD9"/>
    <w:rsid w:val="005A7C41"/>
    <w:rsid w:val="005B0996"/>
    <w:rsid w:val="005B44D7"/>
    <w:rsid w:val="005B5402"/>
    <w:rsid w:val="005B62B6"/>
    <w:rsid w:val="005B6C1B"/>
    <w:rsid w:val="005B7213"/>
    <w:rsid w:val="005C38E3"/>
    <w:rsid w:val="005C48C7"/>
    <w:rsid w:val="005C5D80"/>
    <w:rsid w:val="005C602D"/>
    <w:rsid w:val="005C7C90"/>
    <w:rsid w:val="005D20C6"/>
    <w:rsid w:val="005D341A"/>
    <w:rsid w:val="005D64E2"/>
    <w:rsid w:val="005D670D"/>
    <w:rsid w:val="005D7552"/>
    <w:rsid w:val="005E014A"/>
    <w:rsid w:val="005E1E62"/>
    <w:rsid w:val="005E270A"/>
    <w:rsid w:val="005E3824"/>
    <w:rsid w:val="005E5FB0"/>
    <w:rsid w:val="005F0273"/>
    <w:rsid w:val="005F059B"/>
    <w:rsid w:val="005F27B0"/>
    <w:rsid w:val="005F3EFE"/>
    <w:rsid w:val="005F471C"/>
    <w:rsid w:val="005F4879"/>
    <w:rsid w:val="005F4955"/>
    <w:rsid w:val="005F4AAD"/>
    <w:rsid w:val="005F6C88"/>
    <w:rsid w:val="005F6DA1"/>
    <w:rsid w:val="005F7C3D"/>
    <w:rsid w:val="006013E6"/>
    <w:rsid w:val="00601B16"/>
    <w:rsid w:val="00601E7A"/>
    <w:rsid w:val="0060450C"/>
    <w:rsid w:val="00605D1A"/>
    <w:rsid w:val="00606050"/>
    <w:rsid w:val="006078F5"/>
    <w:rsid w:val="00607AF8"/>
    <w:rsid w:val="00610220"/>
    <w:rsid w:val="00610D28"/>
    <w:rsid w:val="00612D33"/>
    <w:rsid w:val="00613206"/>
    <w:rsid w:val="006136F7"/>
    <w:rsid w:val="00613EF8"/>
    <w:rsid w:val="00617672"/>
    <w:rsid w:val="006205AE"/>
    <w:rsid w:val="006223A4"/>
    <w:rsid w:val="006226DF"/>
    <w:rsid w:val="00622BE1"/>
    <w:rsid w:val="006233F2"/>
    <w:rsid w:val="006241AD"/>
    <w:rsid w:val="00624C27"/>
    <w:rsid w:val="006250A3"/>
    <w:rsid w:val="00625184"/>
    <w:rsid w:val="00625EC7"/>
    <w:rsid w:val="006269CD"/>
    <w:rsid w:val="00626B1E"/>
    <w:rsid w:val="006277E4"/>
    <w:rsid w:val="006278DD"/>
    <w:rsid w:val="00627D8A"/>
    <w:rsid w:val="0063072C"/>
    <w:rsid w:val="00630D4D"/>
    <w:rsid w:val="006338A3"/>
    <w:rsid w:val="00634142"/>
    <w:rsid w:val="0063538C"/>
    <w:rsid w:val="00636143"/>
    <w:rsid w:val="00636956"/>
    <w:rsid w:val="00636B99"/>
    <w:rsid w:val="00636F99"/>
    <w:rsid w:val="00637A6E"/>
    <w:rsid w:val="00637FA5"/>
    <w:rsid w:val="006422E6"/>
    <w:rsid w:val="00642B80"/>
    <w:rsid w:val="00644605"/>
    <w:rsid w:val="006472FB"/>
    <w:rsid w:val="0064780B"/>
    <w:rsid w:val="00650B93"/>
    <w:rsid w:val="00650DF1"/>
    <w:rsid w:val="006514A4"/>
    <w:rsid w:val="006517A1"/>
    <w:rsid w:val="0065189A"/>
    <w:rsid w:val="00651E68"/>
    <w:rsid w:val="0065253D"/>
    <w:rsid w:val="006531FE"/>
    <w:rsid w:val="00653850"/>
    <w:rsid w:val="00655187"/>
    <w:rsid w:val="00655AFA"/>
    <w:rsid w:val="00661D7D"/>
    <w:rsid w:val="00666F3F"/>
    <w:rsid w:val="0067113C"/>
    <w:rsid w:val="00671168"/>
    <w:rsid w:val="00671ED2"/>
    <w:rsid w:val="00672304"/>
    <w:rsid w:val="006723C1"/>
    <w:rsid w:val="00672B60"/>
    <w:rsid w:val="006733C3"/>
    <w:rsid w:val="00675E2F"/>
    <w:rsid w:val="0067649B"/>
    <w:rsid w:val="00680E33"/>
    <w:rsid w:val="00681FC9"/>
    <w:rsid w:val="00683784"/>
    <w:rsid w:val="00683947"/>
    <w:rsid w:val="00683AF0"/>
    <w:rsid w:val="006845CF"/>
    <w:rsid w:val="006857FA"/>
    <w:rsid w:val="00685E95"/>
    <w:rsid w:val="0068686D"/>
    <w:rsid w:val="006902AB"/>
    <w:rsid w:val="00690832"/>
    <w:rsid w:val="006908C9"/>
    <w:rsid w:val="0069108F"/>
    <w:rsid w:val="006910A2"/>
    <w:rsid w:val="0069116D"/>
    <w:rsid w:val="00691210"/>
    <w:rsid w:val="00693F32"/>
    <w:rsid w:val="00695620"/>
    <w:rsid w:val="006962C4"/>
    <w:rsid w:val="006966CE"/>
    <w:rsid w:val="006A08F5"/>
    <w:rsid w:val="006A0E54"/>
    <w:rsid w:val="006A5135"/>
    <w:rsid w:val="006A5E97"/>
    <w:rsid w:val="006A604F"/>
    <w:rsid w:val="006B1CFB"/>
    <w:rsid w:val="006B1EA6"/>
    <w:rsid w:val="006B2B8A"/>
    <w:rsid w:val="006B3E9A"/>
    <w:rsid w:val="006B4D0D"/>
    <w:rsid w:val="006B58DB"/>
    <w:rsid w:val="006B6DEB"/>
    <w:rsid w:val="006C1828"/>
    <w:rsid w:val="006C2564"/>
    <w:rsid w:val="006C3D38"/>
    <w:rsid w:val="006C7730"/>
    <w:rsid w:val="006C7882"/>
    <w:rsid w:val="006D2AB0"/>
    <w:rsid w:val="006D2C29"/>
    <w:rsid w:val="006D321B"/>
    <w:rsid w:val="006D3274"/>
    <w:rsid w:val="006D3B06"/>
    <w:rsid w:val="006D4026"/>
    <w:rsid w:val="006D41AD"/>
    <w:rsid w:val="006D4728"/>
    <w:rsid w:val="006D4BBC"/>
    <w:rsid w:val="006D4FB6"/>
    <w:rsid w:val="006D53C6"/>
    <w:rsid w:val="006D5B1E"/>
    <w:rsid w:val="006E04F0"/>
    <w:rsid w:val="006E212B"/>
    <w:rsid w:val="006E22E1"/>
    <w:rsid w:val="006E2B2F"/>
    <w:rsid w:val="006E2BF0"/>
    <w:rsid w:val="006E4632"/>
    <w:rsid w:val="006E4FCF"/>
    <w:rsid w:val="006E55B9"/>
    <w:rsid w:val="006E7147"/>
    <w:rsid w:val="006E73BB"/>
    <w:rsid w:val="006E7A9A"/>
    <w:rsid w:val="006F12C3"/>
    <w:rsid w:val="006F2C07"/>
    <w:rsid w:val="006F3421"/>
    <w:rsid w:val="006F4631"/>
    <w:rsid w:val="006F7216"/>
    <w:rsid w:val="006F74A1"/>
    <w:rsid w:val="00700722"/>
    <w:rsid w:val="00701232"/>
    <w:rsid w:val="00702EA0"/>
    <w:rsid w:val="007035CD"/>
    <w:rsid w:val="00703B9F"/>
    <w:rsid w:val="00704924"/>
    <w:rsid w:val="00705F88"/>
    <w:rsid w:val="007065D6"/>
    <w:rsid w:val="00706A34"/>
    <w:rsid w:val="00707CDD"/>
    <w:rsid w:val="00710CE4"/>
    <w:rsid w:val="00712A86"/>
    <w:rsid w:val="00712F9F"/>
    <w:rsid w:val="007151F6"/>
    <w:rsid w:val="00715230"/>
    <w:rsid w:val="00721EF6"/>
    <w:rsid w:val="00722973"/>
    <w:rsid w:val="007240DA"/>
    <w:rsid w:val="007265EF"/>
    <w:rsid w:val="00727773"/>
    <w:rsid w:val="00730FAE"/>
    <w:rsid w:val="0073214E"/>
    <w:rsid w:val="00732553"/>
    <w:rsid w:val="00732ECA"/>
    <w:rsid w:val="007354EE"/>
    <w:rsid w:val="00735EB0"/>
    <w:rsid w:val="00736CE3"/>
    <w:rsid w:val="00737198"/>
    <w:rsid w:val="00737A0A"/>
    <w:rsid w:val="007404F4"/>
    <w:rsid w:val="007407F5"/>
    <w:rsid w:val="00740C80"/>
    <w:rsid w:val="00741807"/>
    <w:rsid w:val="00741FDD"/>
    <w:rsid w:val="007447D8"/>
    <w:rsid w:val="00744A82"/>
    <w:rsid w:val="00744CD8"/>
    <w:rsid w:val="007458A7"/>
    <w:rsid w:val="007458B6"/>
    <w:rsid w:val="00750F42"/>
    <w:rsid w:val="00751688"/>
    <w:rsid w:val="00754949"/>
    <w:rsid w:val="007555F6"/>
    <w:rsid w:val="0075679F"/>
    <w:rsid w:val="007567FC"/>
    <w:rsid w:val="007573AE"/>
    <w:rsid w:val="007573BF"/>
    <w:rsid w:val="007626A6"/>
    <w:rsid w:val="00763B4D"/>
    <w:rsid w:val="00763C98"/>
    <w:rsid w:val="00763E8E"/>
    <w:rsid w:val="00764B45"/>
    <w:rsid w:val="007658AF"/>
    <w:rsid w:val="007662A7"/>
    <w:rsid w:val="00767247"/>
    <w:rsid w:val="00770F9B"/>
    <w:rsid w:val="00771557"/>
    <w:rsid w:val="007735E0"/>
    <w:rsid w:val="00776C7C"/>
    <w:rsid w:val="007806F8"/>
    <w:rsid w:val="0078182A"/>
    <w:rsid w:val="00784D60"/>
    <w:rsid w:val="00785BDB"/>
    <w:rsid w:val="00786645"/>
    <w:rsid w:val="007868F8"/>
    <w:rsid w:val="00786A85"/>
    <w:rsid w:val="0079068B"/>
    <w:rsid w:val="00790951"/>
    <w:rsid w:val="00791968"/>
    <w:rsid w:val="007921EB"/>
    <w:rsid w:val="00793637"/>
    <w:rsid w:val="007943D8"/>
    <w:rsid w:val="00795ABB"/>
    <w:rsid w:val="0079628D"/>
    <w:rsid w:val="00796DEE"/>
    <w:rsid w:val="007A0A12"/>
    <w:rsid w:val="007A0F7D"/>
    <w:rsid w:val="007A1535"/>
    <w:rsid w:val="007A1FD9"/>
    <w:rsid w:val="007A4326"/>
    <w:rsid w:val="007A5663"/>
    <w:rsid w:val="007A592A"/>
    <w:rsid w:val="007A5E21"/>
    <w:rsid w:val="007A70C6"/>
    <w:rsid w:val="007A79E5"/>
    <w:rsid w:val="007B0204"/>
    <w:rsid w:val="007B1282"/>
    <w:rsid w:val="007B1A03"/>
    <w:rsid w:val="007B271B"/>
    <w:rsid w:val="007B28B8"/>
    <w:rsid w:val="007B4B61"/>
    <w:rsid w:val="007B5B59"/>
    <w:rsid w:val="007B5F5A"/>
    <w:rsid w:val="007B5F64"/>
    <w:rsid w:val="007B694E"/>
    <w:rsid w:val="007B6E2A"/>
    <w:rsid w:val="007B6F84"/>
    <w:rsid w:val="007B7565"/>
    <w:rsid w:val="007B7970"/>
    <w:rsid w:val="007B79E4"/>
    <w:rsid w:val="007C22CA"/>
    <w:rsid w:val="007C3C37"/>
    <w:rsid w:val="007C4077"/>
    <w:rsid w:val="007C4133"/>
    <w:rsid w:val="007C4419"/>
    <w:rsid w:val="007C4C0D"/>
    <w:rsid w:val="007C6977"/>
    <w:rsid w:val="007C70E1"/>
    <w:rsid w:val="007C720D"/>
    <w:rsid w:val="007D0A54"/>
    <w:rsid w:val="007D1531"/>
    <w:rsid w:val="007D475A"/>
    <w:rsid w:val="007D4CA0"/>
    <w:rsid w:val="007D609E"/>
    <w:rsid w:val="007D7A50"/>
    <w:rsid w:val="007E1A4D"/>
    <w:rsid w:val="007E219F"/>
    <w:rsid w:val="007E328F"/>
    <w:rsid w:val="007E413B"/>
    <w:rsid w:val="007E50E7"/>
    <w:rsid w:val="007E59AD"/>
    <w:rsid w:val="007E6091"/>
    <w:rsid w:val="007E7A63"/>
    <w:rsid w:val="007F0301"/>
    <w:rsid w:val="007F0438"/>
    <w:rsid w:val="007F2360"/>
    <w:rsid w:val="007F4E97"/>
    <w:rsid w:val="007F739A"/>
    <w:rsid w:val="007F7504"/>
    <w:rsid w:val="007F796C"/>
    <w:rsid w:val="00800830"/>
    <w:rsid w:val="00802410"/>
    <w:rsid w:val="00803699"/>
    <w:rsid w:val="0080438C"/>
    <w:rsid w:val="00804A93"/>
    <w:rsid w:val="00804F97"/>
    <w:rsid w:val="00804FA1"/>
    <w:rsid w:val="00805A6E"/>
    <w:rsid w:val="00806924"/>
    <w:rsid w:val="00807291"/>
    <w:rsid w:val="0080757B"/>
    <w:rsid w:val="00807714"/>
    <w:rsid w:val="00807AB1"/>
    <w:rsid w:val="0081296C"/>
    <w:rsid w:val="00820325"/>
    <w:rsid w:val="00822D7D"/>
    <w:rsid w:val="00822E6A"/>
    <w:rsid w:val="0082386D"/>
    <w:rsid w:val="00823FC6"/>
    <w:rsid w:val="008241FB"/>
    <w:rsid w:val="00824863"/>
    <w:rsid w:val="00824A23"/>
    <w:rsid w:val="008262D7"/>
    <w:rsid w:val="0082730F"/>
    <w:rsid w:val="00831086"/>
    <w:rsid w:val="008315A1"/>
    <w:rsid w:val="008341E4"/>
    <w:rsid w:val="008351BC"/>
    <w:rsid w:val="00835CF2"/>
    <w:rsid w:val="00836AE5"/>
    <w:rsid w:val="00836B78"/>
    <w:rsid w:val="00836F88"/>
    <w:rsid w:val="00837A67"/>
    <w:rsid w:val="00837B9B"/>
    <w:rsid w:val="008402FA"/>
    <w:rsid w:val="00840FAF"/>
    <w:rsid w:val="008425F5"/>
    <w:rsid w:val="00842D81"/>
    <w:rsid w:val="0084304F"/>
    <w:rsid w:val="008438AF"/>
    <w:rsid w:val="00844AC7"/>
    <w:rsid w:val="00845374"/>
    <w:rsid w:val="0084597B"/>
    <w:rsid w:val="008459D5"/>
    <w:rsid w:val="0084643A"/>
    <w:rsid w:val="0084660A"/>
    <w:rsid w:val="008466EA"/>
    <w:rsid w:val="0084751A"/>
    <w:rsid w:val="00850A0C"/>
    <w:rsid w:val="0085104F"/>
    <w:rsid w:val="00851D5F"/>
    <w:rsid w:val="0085227D"/>
    <w:rsid w:val="00852958"/>
    <w:rsid w:val="00854875"/>
    <w:rsid w:val="008553F4"/>
    <w:rsid w:val="00855765"/>
    <w:rsid w:val="008557D5"/>
    <w:rsid w:val="00856267"/>
    <w:rsid w:val="0085627B"/>
    <w:rsid w:val="00860382"/>
    <w:rsid w:val="008610EB"/>
    <w:rsid w:val="00861BD7"/>
    <w:rsid w:val="0086233E"/>
    <w:rsid w:val="008640CA"/>
    <w:rsid w:val="00864181"/>
    <w:rsid w:val="0086419B"/>
    <w:rsid w:val="00865954"/>
    <w:rsid w:val="00865F72"/>
    <w:rsid w:val="00866327"/>
    <w:rsid w:val="008668B8"/>
    <w:rsid w:val="00866FA0"/>
    <w:rsid w:val="0086786E"/>
    <w:rsid w:val="00870325"/>
    <w:rsid w:val="00871EF1"/>
    <w:rsid w:val="0087279A"/>
    <w:rsid w:val="00873C18"/>
    <w:rsid w:val="00877525"/>
    <w:rsid w:val="00880822"/>
    <w:rsid w:val="008808DA"/>
    <w:rsid w:val="00880CB1"/>
    <w:rsid w:val="00881360"/>
    <w:rsid w:val="00883B21"/>
    <w:rsid w:val="00883C28"/>
    <w:rsid w:val="00883DC9"/>
    <w:rsid w:val="0088470A"/>
    <w:rsid w:val="00884CA8"/>
    <w:rsid w:val="008850D0"/>
    <w:rsid w:val="008851DE"/>
    <w:rsid w:val="00886324"/>
    <w:rsid w:val="00887420"/>
    <w:rsid w:val="008903E8"/>
    <w:rsid w:val="0089084D"/>
    <w:rsid w:val="00893682"/>
    <w:rsid w:val="00894B59"/>
    <w:rsid w:val="00894B7B"/>
    <w:rsid w:val="00894E7D"/>
    <w:rsid w:val="008953C6"/>
    <w:rsid w:val="00897651"/>
    <w:rsid w:val="008A0B53"/>
    <w:rsid w:val="008A175F"/>
    <w:rsid w:val="008A2282"/>
    <w:rsid w:val="008A2719"/>
    <w:rsid w:val="008A2805"/>
    <w:rsid w:val="008A2F97"/>
    <w:rsid w:val="008A37E5"/>
    <w:rsid w:val="008A3BFA"/>
    <w:rsid w:val="008A3F6E"/>
    <w:rsid w:val="008A54AA"/>
    <w:rsid w:val="008A77D0"/>
    <w:rsid w:val="008A7ACE"/>
    <w:rsid w:val="008A7AFC"/>
    <w:rsid w:val="008B08B2"/>
    <w:rsid w:val="008B20C8"/>
    <w:rsid w:val="008B337E"/>
    <w:rsid w:val="008B34EE"/>
    <w:rsid w:val="008B3E65"/>
    <w:rsid w:val="008B3F76"/>
    <w:rsid w:val="008B421B"/>
    <w:rsid w:val="008B461D"/>
    <w:rsid w:val="008B5D57"/>
    <w:rsid w:val="008B606F"/>
    <w:rsid w:val="008B6603"/>
    <w:rsid w:val="008B7303"/>
    <w:rsid w:val="008B7A6A"/>
    <w:rsid w:val="008C05E2"/>
    <w:rsid w:val="008C2C0F"/>
    <w:rsid w:val="008C3A6A"/>
    <w:rsid w:val="008C462A"/>
    <w:rsid w:val="008C50C5"/>
    <w:rsid w:val="008D0526"/>
    <w:rsid w:val="008D068F"/>
    <w:rsid w:val="008D0D8B"/>
    <w:rsid w:val="008D29B3"/>
    <w:rsid w:val="008D333F"/>
    <w:rsid w:val="008D477D"/>
    <w:rsid w:val="008D4C94"/>
    <w:rsid w:val="008D4D67"/>
    <w:rsid w:val="008D6C0B"/>
    <w:rsid w:val="008D7741"/>
    <w:rsid w:val="008E0AAB"/>
    <w:rsid w:val="008E173F"/>
    <w:rsid w:val="008E2CEC"/>
    <w:rsid w:val="008E3393"/>
    <w:rsid w:val="008E3E09"/>
    <w:rsid w:val="008E497E"/>
    <w:rsid w:val="008E52D1"/>
    <w:rsid w:val="008E7455"/>
    <w:rsid w:val="008E7E90"/>
    <w:rsid w:val="008F0BA1"/>
    <w:rsid w:val="008F0BED"/>
    <w:rsid w:val="008F171E"/>
    <w:rsid w:val="008F30BA"/>
    <w:rsid w:val="008F4A8C"/>
    <w:rsid w:val="008F4E31"/>
    <w:rsid w:val="008F5413"/>
    <w:rsid w:val="008F61C6"/>
    <w:rsid w:val="008F70E6"/>
    <w:rsid w:val="0090061B"/>
    <w:rsid w:val="00900879"/>
    <w:rsid w:val="0090093F"/>
    <w:rsid w:val="00902C09"/>
    <w:rsid w:val="009040EE"/>
    <w:rsid w:val="00904EA9"/>
    <w:rsid w:val="0090601A"/>
    <w:rsid w:val="00906A1F"/>
    <w:rsid w:val="009078BC"/>
    <w:rsid w:val="00907A39"/>
    <w:rsid w:val="00907D8E"/>
    <w:rsid w:val="009114A0"/>
    <w:rsid w:val="0091180E"/>
    <w:rsid w:val="009125D0"/>
    <w:rsid w:val="00912EF5"/>
    <w:rsid w:val="009141EC"/>
    <w:rsid w:val="00914BF2"/>
    <w:rsid w:val="009154AC"/>
    <w:rsid w:val="00916041"/>
    <w:rsid w:val="00916413"/>
    <w:rsid w:val="0091706D"/>
    <w:rsid w:val="0092363E"/>
    <w:rsid w:val="0092377B"/>
    <w:rsid w:val="00924B75"/>
    <w:rsid w:val="00926806"/>
    <w:rsid w:val="00927E84"/>
    <w:rsid w:val="00930287"/>
    <w:rsid w:val="00930D69"/>
    <w:rsid w:val="00931CF2"/>
    <w:rsid w:val="00932986"/>
    <w:rsid w:val="00933BF7"/>
    <w:rsid w:val="0093424C"/>
    <w:rsid w:val="009353C9"/>
    <w:rsid w:val="00935553"/>
    <w:rsid w:val="0093661B"/>
    <w:rsid w:val="00936B87"/>
    <w:rsid w:val="009371D4"/>
    <w:rsid w:val="00944CBD"/>
    <w:rsid w:val="00944FA3"/>
    <w:rsid w:val="00945328"/>
    <w:rsid w:val="0094591C"/>
    <w:rsid w:val="009473EE"/>
    <w:rsid w:val="00950DC2"/>
    <w:rsid w:val="00951310"/>
    <w:rsid w:val="00951A14"/>
    <w:rsid w:val="0095281A"/>
    <w:rsid w:val="00952F92"/>
    <w:rsid w:val="0095326E"/>
    <w:rsid w:val="00953C02"/>
    <w:rsid w:val="00953CC1"/>
    <w:rsid w:val="00953F5E"/>
    <w:rsid w:val="00954CDE"/>
    <w:rsid w:val="009554EC"/>
    <w:rsid w:val="00956971"/>
    <w:rsid w:val="00957E1C"/>
    <w:rsid w:val="0096023C"/>
    <w:rsid w:val="00960609"/>
    <w:rsid w:val="00961228"/>
    <w:rsid w:val="00961C69"/>
    <w:rsid w:val="00962919"/>
    <w:rsid w:val="009631BF"/>
    <w:rsid w:val="0096424F"/>
    <w:rsid w:val="009646F2"/>
    <w:rsid w:val="00964711"/>
    <w:rsid w:val="00966350"/>
    <w:rsid w:val="00972BF2"/>
    <w:rsid w:val="00973295"/>
    <w:rsid w:val="00973331"/>
    <w:rsid w:val="00973827"/>
    <w:rsid w:val="00974384"/>
    <w:rsid w:val="00974BDE"/>
    <w:rsid w:val="009757D5"/>
    <w:rsid w:val="00975F82"/>
    <w:rsid w:val="00980340"/>
    <w:rsid w:val="00984B00"/>
    <w:rsid w:val="00985368"/>
    <w:rsid w:val="009865FC"/>
    <w:rsid w:val="0098713B"/>
    <w:rsid w:val="00987465"/>
    <w:rsid w:val="00987EDA"/>
    <w:rsid w:val="009919DC"/>
    <w:rsid w:val="009935AC"/>
    <w:rsid w:val="0099429A"/>
    <w:rsid w:val="009942FF"/>
    <w:rsid w:val="00995AB5"/>
    <w:rsid w:val="009960EA"/>
    <w:rsid w:val="009978D9"/>
    <w:rsid w:val="00997915"/>
    <w:rsid w:val="00997B4A"/>
    <w:rsid w:val="00997C85"/>
    <w:rsid w:val="009A0438"/>
    <w:rsid w:val="009A0D5A"/>
    <w:rsid w:val="009A18C5"/>
    <w:rsid w:val="009A28A8"/>
    <w:rsid w:val="009A2A43"/>
    <w:rsid w:val="009A2E2E"/>
    <w:rsid w:val="009A31F6"/>
    <w:rsid w:val="009A351A"/>
    <w:rsid w:val="009A470E"/>
    <w:rsid w:val="009A4D1B"/>
    <w:rsid w:val="009A74ED"/>
    <w:rsid w:val="009B04D2"/>
    <w:rsid w:val="009B1F6F"/>
    <w:rsid w:val="009B2777"/>
    <w:rsid w:val="009B38EE"/>
    <w:rsid w:val="009B42D7"/>
    <w:rsid w:val="009B4794"/>
    <w:rsid w:val="009B4C16"/>
    <w:rsid w:val="009B74C9"/>
    <w:rsid w:val="009B7E6A"/>
    <w:rsid w:val="009C13BC"/>
    <w:rsid w:val="009C2916"/>
    <w:rsid w:val="009C49F7"/>
    <w:rsid w:val="009C4F5A"/>
    <w:rsid w:val="009C5EF5"/>
    <w:rsid w:val="009C6544"/>
    <w:rsid w:val="009D1154"/>
    <w:rsid w:val="009D1402"/>
    <w:rsid w:val="009D1BA1"/>
    <w:rsid w:val="009D1DBE"/>
    <w:rsid w:val="009D2354"/>
    <w:rsid w:val="009D35A5"/>
    <w:rsid w:val="009D3BC6"/>
    <w:rsid w:val="009D5627"/>
    <w:rsid w:val="009D77CD"/>
    <w:rsid w:val="009E0035"/>
    <w:rsid w:val="009E1641"/>
    <w:rsid w:val="009E1A21"/>
    <w:rsid w:val="009E21AB"/>
    <w:rsid w:val="009E3528"/>
    <w:rsid w:val="009E356A"/>
    <w:rsid w:val="009E399B"/>
    <w:rsid w:val="009E48F0"/>
    <w:rsid w:val="009E5ECE"/>
    <w:rsid w:val="009E6FBF"/>
    <w:rsid w:val="009E738E"/>
    <w:rsid w:val="009F0023"/>
    <w:rsid w:val="009F1429"/>
    <w:rsid w:val="009F1C9C"/>
    <w:rsid w:val="009F2340"/>
    <w:rsid w:val="009F35AB"/>
    <w:rsid w:val="009F456C"/>
    <w:rsid w:val="009F49EB"/>
    <w:rsid w:val="009F5297"/>
    <w:rsid w:val="009F7943"/>
    <w:rsid w:val="009F7944"/>
    <w:rsid w:val="009F7AE7"/>
    <w:rsid w:val="00A00341"/>
    <w:rsid w:val="00A00386"/>
    <w:rsid w:val="00A0067E"/>
    <w:rsid w:val="00A01714"/>
    <w:rsid w:val="00A01C8B"/>
    <w:rsid w:val="00A03309"/>
    <w:rsid w:val="00A04DCF"/>
    <w:rsid w:val="00A054D8"/>
    <w:rsid w:val="00A10E92"/>
    <w:rsid w:val="00A11B2D"/>
    <w:rsid w:val="00A11D8A"/>
    <w:rsid w:val="00A12500"/>
    <w:rsid w:val="00A12F4D"/>
    <w:rsid w:val="00A1483E"/>
    <w:rsid w:val="00A14F3D"/>
    <w:rsid w:val="00A1799C"/>
    <w:rsid w:val="00A17E6A"/>
    <w:rsid w:val="00A20230"/>
    <w:rsid w:val="00A207FD"/>
    <w:rsid w:val="00A21451"/>
    <w:rsid w:val="00A21C04"/>
    <w:rsid w:val="00A2215E"/>
    <w:rsid w:val="00A22441"/>
    <w:rsid w:val="00A227F0"/>
    <w:rsid w:val="00A24D2C"/>
    <w:rsid w:val="00A2550D"/>
    <w:rsid w:val="00A25B5D"/>
    <w:rsid w:val="00A264BC"/>
    <w:rsid w:val="00A3019B"/>
    <w:rsid w:val="00A301D8"/>
    <w:rsid w:val="00A307F1"/>
    <w:rsid w:val="00A3193B"/>
    <w:rsid w:val="00A327E7"/>
    <w:rsid w:val="00A32892"/>
    <w:rsid w:val="00A34193"/>
    <w:rsid w:val="00A34328"/>
    <w:rsid w:val="00A347B2"/>
    <w:rsid w:val="00A35280"/>
    <w:rsid w:val="00A3588A"/>
    <w:rsid w:val="00A36604"/>
    <w:rsid w:val="00A43879"/>
    <w:rsid w:val="00A441E7"/>
    <w:rsid w:val="00A443BA"/>
    <w:rsid w:val="00A44C69"/>
    <w:rsid w:val="00A46FFD"/>
    <w:rsid w:val="00A476A4"/>
    <w:rsid w:val="00A505C1"/>
    <w:rsid w:val="00A5069A"/>
    <w:rsid w:val="00A516A3"/>
    <w:rsid w:val="00A51F2F"/>
    <w:rsid w:val="00A54329"/>
    <w:rsid w:val="00A54362"/>
    <w:rsid w:val="00A548F8"/>
    <w:rsid w:val="00A559A2"/>
    <w:rsid w:val="00A5642F"/>
    <w:rsid w:val="00A578A0"/>
    <w:rsid w:val="00A60F55"/>
    <w:rsid w:val="00A630EB"/>
    <w:rsid w:val="00A64FED"/>
    <w:rsid w:val="00A654DB"/>
    <w:rsid w:val="00A66611"/>
    <w:rsid w:val="00A66F5F"/>
    <w:rsid w:val="00A6752C"/>
    <w:rsid w:val="00A70236"/>
    <w:rsid w:val="00A755A5"/>
    <w:rsid w:val="00A76B85"/>
    <w:rsid w:val="00A77FA9"/>
    <w:rsid w:val="00A82035"/>
    <w:rsid w:val="00A826BE"/>
    <w:rsid w:val="00A82D94"/>
    <w:rsid w:val="00A83181"/>
    <w:rsid w:val="00A833BC"/>
    <w:rsid w:val="00A8399A"/>
    <w:rsid w:val="00A839E7"/>
    <w:rsid w:val="00A85CA3"/>
    <w:rsid w:val="00A86B70"/>
    <w:rsid w:val="00A86DF5"/>
    <w:rsid w:val="00A90366"/>
    <w:rsid w:val="00A91B56"/>
    <w:rsid w:val="00A92443"/>
    <w:rsid w:val="00A92855"/>
    <w:rsid w:val="00A9314D"/>
    <w:rsid w:val="00A964CC"/>
    <w:rsid w:val="00A96A39"/>
    <w:rsid w:val="00A9793C"/>
    <w:rsid w:val="00AA13D7"/>
    <w:rsid w:val="00AA2B3E"/>
    <w:rsid w:val="00AA33F3"/>
    <w:rsid w:val="00AA3CF5"/>
    <w:rsid w:val="00AA4646"/>
    <w:rsid w:val="00AA6A07"/>
    <w:rsid w:val="00AA6F76"/>
    <w:rsid w:val="00AB223B"/>
    <w:rsid w:val="00AB33E0"/>
    <w:rsid w:val="00AB5380"/>
    <w:rsid w:val="00AB5C0F"/>
    <w:rsid w:val="00AB70D7"/>
    <w:rsid w:val="00AC02D5"/>
    <w:rsid w:val="00AC061C"/>
    <w:rsid w:val="00AC0AC7"/>
    <w:rsid w:val="00AC1316"/>
    <w:rsid w:val="00AC13FC"/>
    <w:rsid w:val="00AC2562"/>
    <w:rsid w:val="00AC2DBB"/>
    <w:rsid w:val="00AC2EA1"/>
    <w:rsid w:val="00AC4C29"/>
    <w:rsid w:val="00AC5501"/>
    <w:rsid w:val="00AC60BD"/>
    <w:rsid w:val="00AC62EC"/>
    <w:rsid w:val="00AC6576"/>
    <w:rsid w:val="00AC7D19"/>
    <w:rsid w:val="00AD4739"/>
    <w:rsid w:val="00AD494D"/>
    <w:rsid w:val="00AD4C76"/>
    <w:rsid w:val="00AD6202"/>
    <w:rsid w:val="00AD69FA"/>
    <w:rsid w:val="00AE2138"/>
    <w:rsid w:val="00AE418F"/>
    <w:rsid w:val="00AE44ED"/>
    <w:rsid w:val="00AE6365"/>
    <w:rsid w:val="00AE7DD5"/>
    <w:rsid w:val="00AF0376"/>
    <w:rsid w:val="00AF03E5"/>
    <w:rsid w:val="00AF065B"/>
    <w:rsid w:val="00AF1844"/>
    <w:rsid w:val="00AF198D"/>
    <w:rsid w:val="00AF3E54"/>
    <w:rsid w:val="00AF411E"/>
    <w:rsid w:val="00AF5939"/>
    <w:rsid w:val="00AF614F"/>
    <w:rsid w:val="00AF6C46"/>
    <w:rsid w:val="00AF7918"/>
    <w:rsid w:val="00B00459"/>
    <w:rsid w:val="00B00F6F"/>
    <w:rsid w:val="00B02391"/>
    <w:rsid w:val="00B02D9B"/>
    <w:rsid w:val="00B06044"/>
    <w:rsid w:val="00B0710F"/>
    <w:rsid w:val="00B10553"/>
    <w:rsid w:val="00B1123D"/>
    <w:rsid w:val="00B112A0"/>
    <w:rsid w:val="00B1136C"/>
    <w:rsid w:val="00B11C37"/>
    <w:rsid w:val="00B12183"/>
    <w:rsid w:val="00B125CB"/>
    <w:rsid w:val="00B125E9"/>
    <w:rsid w:val="00B12ADC"/>
    <w:rsid w:val="00B12BE5"/>
    <w:rsid w:val="00B134F8"/>
    <w:rsid w:val="00B13F86"/>
    <w:rsid w:val="00B146E3"/>
    <w:rsid w:val="00B153DB"/>
    <w:rsid w:val="00B1595F"/>
    <w:rsid w:val="00B16C4F"/>
    <w:rsid w:val="00B175C5"/>
    <w:rsid w:val="00B17FAB"/>
    <w:rsid w:val="00B200CC"/>
    <w:rsid w:val="00B20C7F"/>
    <w:rsid w:val="00B2141A"/>
    <w:rsid w:val="00B21FB3"/>
    <w:rsid w:val="00B23CBC"/>
    <w:rsid w:val="00B241C0"/>
    <w:rsid w:val="00B247BB"/>
    <w:rsid w:val="00B2494D"/>
    <w:rsid w:val="00B2562A"/>
    <w:rsid w:val="00B26469"/>
    <w:rsid w:val="00B315B0"/>
    <w:rsid w:val="00B31C2E"/>
    <w:rsid w:val="00B31D3D"/>
    <w:rsid w:val="00B32148"/>
    <w:rsid w:val="00B323E4"/>
    <w:rsid w:val="00B3413F"/>
    <w:rsid w:val="00B343DD"/>
    <w:rsid w:val="00B34437"/>
    <w:rsid w:val="00B360F5"/>
    <w:rsid w:val="00B36645"/>
    <w:rsid w:val="00B41214"/>
    <w:rsid w:val="00B42488"/>
    <w:rsid w:val="00B42BF1"/>
    <w:rsid w:val="00B4361B"/>
    <w:rsid w:val="00B436AB"/>
    <w:rsid w:val="00B440B3"/>
    <w:rsid w:val="00B45A5F"/>
    <w:rsid w:val="00B4626D"/>
    <w:rsid w:val="00B47B7B"/>
    <w:rsid w:val="00B505C0"/>
    <w:rsid w:val="00B509FF"/>
    <w:rsid w:val="00B52A62"/>
    <w:rsid w:val="00B52C5C"/>
    <w:rsid w:val="00B53736"/>
    <w:rsid w:val="00B53CC9"/>
    <w:rsid w:val="00B547F1"/>
    <w:rsid w:val="00B54854"/>
    <w:rsid w:val="00B55702"/>
    <w:rsid w:val="00B569AD"/>
    <w:rsid w:val="00B57B9A"/>
    <w:rsid w:val="00B6022D"/>
    <w:rsid w:val="00B607D4"/>
    <w:rsid w:val="00B615CA"/>
    <w:rsid w:val="00B61A04"/>
    <w:rsid w:val="00B61B3A"/>
    <w:rsid w:val="00B655B6"/>
    <w:rsid w:val="00B6621C"/>
    <w:rsid w:val="00B7005C"/>
    <w:rsid w:val="00B70FCD"/>
    <w:rsid w:val="00B7137F"/>
    <w:rsid w:val="00B714DE"/>
    <w:rsid w:val="00B71D2B"/>
    <w:rsid w:val="00B71EED"/>
    <w:rsid w:val="00B71FD4"/>
    <w:rsid w:val="00B7223F"/>
    <w:rsid w:val="00B73353"/>
    <w:rsid w:val="00B746D2"/>
    <w:rsid w:val="00B748ED"/>
    <w:rsid w:val="00B75BCE"/>
    <w:rsid w:val="00B7656A"/>
    <w:rsid w:val="00B7755B"/>
    <w:rsid w:val="00B8030C"/>
    <w:rsid w:val="00B80B01"/>
    <w:rsid w:val="00B81CCD"/>
    <w:rsid w:val="00B81FB4"/>
    <w:rsid w:val="00B8322A"/>
    <w:rsid w:val="00B851F4"/>
    <w:rsid w:val="00B866F5"/>
    <w:rsid w:val="00B86C01"/>
    <w:rsid w:val="00B86E53"/>
    <w:rsid w:val="00B913AF"/>
    <w:rsid w:val="00B917FD"/>
    <w:rsid w:val="00B91999"/>
    <w:rsid w:val="00B91A4B"/>
    <w:rsid w:val="00B92884"/>
    <w:rsid w:val="00B9303A"/>
    <w:rsid w:val="00B9492F"/>
    <w:rsid w:val="00B94B6D"/>
    <w:rsid w:val="00B96BE5"/>
    <w:rsid w:val="00B97A4E"/>
    <w:rsid w:val="00B97F6E"/>
    <w:rsid w:val="00BA06D1"/>
    <w:rsid w:val="00BA139A"/>
    <w:rsid w:val="00BA1DA2"/>
    <w:rsid w:val="00BA29E8"/>
    <w:rsid w:val="00BA2CF6"/>
    <w:rsid w:val="00BA362D"/>
    <w:rsid w:val="00BA3A30"/>
    <w:rsid w:val="00BA3FE9"/>
    <w:rsid w:val="00BA4D77"/>
    <w:rsid w:val="00BA5B9B"/>
    <w:rsid w:val="00BA60FC"/>
    <w:rsid w:val="00BA645B"/>
    <w:rsid w:val="00BA67A5"/>
    <w:rsid w:val="00BA6D78"/>
    <w:rsid w:val="00BA73EE"/>
    <w:rsid w:val="00BA7EA8"/>
    <w:rsid w:val="00BB0299"/>
    <w:rsid w:val="00BB05FB"/>
    <w:rsid w:val="00BB081C"/>
    <w:rsid w:val="00BB1466"/>
    <w:rsid w:val="00BB14A1"/>
    <w:rsid w:val="00BB1E70"/>
    <w:rsid w:val="00BB248C"/>
    <w:rsid w:val="00BB33FE"/>
    <w:rsid w:val="00BB3AFE"/>
    <w:rsid w:val="00BB434A"/>
    <w:rsid w:val="00BB54DB"/>
    <w:rsid w:val="00BB5E63"/>
    <w:rsid w:val="00BB653B"/>
    <w:rsid w:val="00BB6A87"/>
    <w:rsid w:val="00BC1113"/>
    <w:rsid w:val="00BC2658"/>
    <w:rsid w:val="00BC28B2"/>
    <w:rsid w:val="00BC29C7"/>
    <w:rsid w:val="00BC2E31"/>
    <w:rsid w:val="00BC3BD7"/>
    <w:rsid w:val="00BC3C6D"/>
    <w:rsid w:val="00BC4BD9"/>
    <w:rsid w:val="00BC4DCC"/>
    <w:rsid w:val="00BC51A1"/>
    <w:rsid w:val="00BC5AEF"/>
    <w:rsid w:val="00BD0194"/>
    <w:rsid w:val="00BD1C8D"/>
    <w:rsid w:val="00BD25F9"/>
    <w:rsid w:val="00BD3982"/>
    <w:rsid w:val="00BD4A71"/>
    <w:rsid w:val="00BD4D2F"/>
    <w:rsid w:val="00BD5809"/>
    <w:rsid w:val="00BD70B0"/>
    <w:rsid w:val="00BD721B"/>
    <w:rsid w:val="00BE0AF6"/>
    <w:rsid w:val="00BE3684"/>
    <w:rsid w:val="00BE3A17"/>
    <w:rsid w:val="00BE3BF3"/>
    <w:rsid w:val="00BE4802"/>
    <w:rsid w:val="00BE62C5"/>
    <w:rsid w:val="00BE6F0B"/>
    <w:rsid w:val="00BE7537"/>
    <w:rsid w:val="00BF0CD0"/>
    <w:rsid w:val="00BF2692"/>
    <w:rsid w:val="00BF2D8D"/>
    <w:rsid w:val="00BF3418"/>
    <w:rsid w:val="00BF4C15"/>
    <w:rsid w:val="00BF572C"/>
    <w:rsid w:val="00BF62C8"/>
    <w:rsid w:val="00BF7AAE"/>
    <w:rsid w:val="00BF7B7F"/>
    <w:rsid w:val="00C00C8E"/>
    <w:rsid w:val="00C01F19"/>
    <w:rsid w:val="00C03933"/>
    <w:rsid w:val="00C04948"/>
    <w:rsid w:val="00C054A9"/>
    <w:rsid w:val="00C05AD3"/>
    <w:rsid w:val="00C065EE"/>
    <w:rsid w:val="00C06699"/>
    <w:rsid w:val="00C06FE2"/>
    <w:rsid w:val="00C076F6"/>
    <w:rsid w:val="00C07C2D"/>
    <w:rsid w:val="00C10DEB"/>
    <w:rsid w:val="00C127F2"/>
    <w:rsid w:val="00C1282D"/>
    <w:rsid w:val="00C12EBC"/>
    <w:rsid w:val="00C14E7D"/>
    <w:rsid w:val="00C15755"/>
    <w:rsid w:val="00C16186"/>
    <w:rsid w:val="00C2015C"/>
    <w:rsid w:val="00C20BC2"/>
    <w:rsid w:val="00C21DF8"/>
    <w:rsid w:val="00C224D7"/>
    <w:rsid w:val="00C22745"/>
    <w:rsid w:val="00C22E53"/>
    <w:rsid w:val="00C233E0"/>
    <w:rsid w:val="00C23722"/>
    <w:rsid w:val="00C23B18"/>
    <w:rsid w:val="00C23B40"/>
    <w:rsid w:val="00C25D02"/>
    <w:rsid w:val="00C27A43"/>
    <w:rsid w:val="00C27E50"/>
    <w:rsid w:val="00C27FA4"/>
    <w:rsid w:val="00C31163"/>
    <w:rsid w:val="00C3149D"/>
    <w:rsid w:val="00C3198E"/>
    <w:rsid w:val="00C31FAF"/>
    <w:rsid w:val="00C3271C"/>
    <w:rsid w:val="00C32A7C"/>
    <w:rsid w:val="00C34E84"/>
    <w:rsid w:val="00C3581D"/>
    <w:rsid w:val="00C35FBD"/>
    <w:rsid w:val="00C40B5C"/>
    <w:rsid w:val="00C42223"/>
    <w:rsid w:val="00C42FC4"/>
    <w:rsid w:val="00C42FC6"/>
    <w:rsid w:val="00C43025"/>
    <w:rsid w:val="00C44DE3"/>
    <w:rsid w:val="00C4520D"/>
    <w:rsid w:val="00C45B8F"/>
    <w:rsid w:val="00C45D32"/>
    <w:rsid w:val="00C45F86"/>
    <w:rsid w:val="00C46D1E"/>
    <w:rsid w:val="00C46FB6"/>
    <w:rsid w:val="00C52377"/>
    <w:rsid w:val="00C52C58"/>
    <w:rsid w:val="00C53A34"/>
    <w:rsid w:val="00C54C83"/>
    <w:rsid w:val="00C56FE0"/>
    <w:rsid w:val="00C57430"/>
    <w:rsid w:val="00C60898"/>
    <w:rsid w:val="00C60B34"/>
    <w:rsid w:val="00C619ED"/>
    <w:rsid w:val="00C619FC"/>
    <w:rsid w:val="00C6514A"/>
    <w:rsid w:val="00C65BB0"/>
    <w:rsid w:val="00C66516"/>
    <w:rsid w:val="00C66D36"/>
    <w:rsid w:val="00C66F22"/>
    <w:rsid w:val="00C677DD"/>
    <w:rsid w:val="00C709FB"/>
    <w:rsid w:val="00C71469"/>
    <w:rsid w:val="00C736EC"/>
    <w:rsid w:val="00C7475D"/>
    <w:rsid w:val="00C753FA"/>
    <w:rsid w:val="00C75B69"/>
    <w:rsid w:val="00C75C52"/>
    <w:rsid w:val="00C76922"/>
    <w:rsid w:val="00C776C8"/>
    <w:rsid w:val="00C808A2"/>
    <w:rsid w:val="00C80F84"/>
    <w:rsid w:val="00C81C3B"/>
    <w:rsid w:val="00C81DAD"/>
    <w:rsid w:val="00C8251B"/>
    <w:rsid w:val="00C84A37"/>
    <w:rsid w:val="00C86259"/>
    <w:rsid w:val="00C875F2"/>
    <w:rsid w:val="00C87D1D"/>
    <w:rsid w:val="00C904B7"/>
    <w:rsid w:val="00C90D5C"/>
    <w:rsid w:val="00C91A55"/>
    <w:rsid w:val="00C923AB"/>
    <w:rsid w:val="00C93359"/>
    <w:rsid w:val="00C97DAA"/>
    <w:rsid w:val="00CA0041"/>
    <w:rsid w:val="00CA025F"/>
    <w:rsid w:val="00CA0E92"/>
    <w:rsid w:val="00CA159F"/>
    <w:rsid w:val="00CA486D"/>
    <w:rsid w:val="00CA51D8"/>
    <w:rsid w:val="00CA7572"/>
    <w:rsid w:val="00CB4BBA"/>
    <w:rsid w:val="00CB4F6D"/>
    <w:rsid w:val="00CB5B8C"/>
    <w:rsid w:val="00CC0050"/>
    <w:rsid w:val="00CC1EF8"/>
    <w:rsid w:val="00CC242B"/>
    <w:rsid w:val="00CC3677"/>
    <w:rsid w:val="00CC3810"/>
    <w:rsid w:val="00CC512F"/>
    <w:rsid w:val="00CC5771"/>
    <w:rsid w:val="00CC5908"/>
    <w:rsid w:val="00CC5F6B"/>
    <w:rsid w:val="00CC5FCA"/>
    <w:rsid w:val="00CC713E"/>
    <w:rsid w:val="00CD08BB"/>
    <w:rsid w:val="00CD1625"/>
    <w:rsid w:val="00CD1FE5"/>
    <w:rsid w:val="00CD28AF"/>
    <w:rsid w:val="00CD3B20"/>
    <w:rsid w:val="00CD421D"/>
    <w:rsid w:val="00CD468C"/>
    <w:rsid w:val="00CD551E"/>
    <w:rsid w:val="00CD5885"/>
    <w:rsid w:val="00CD7A34"/>
    <w:rsid w:val="00CD7BB4"/>
    <w:rsid w:val="00CD7D6D"/>
    <w:rsid w:val="00CE0428"/>
    <w:rsid w:val="00CE070A"/>
    <w:rsid w:val="00CE2562"/>
    <w:rsid w:val="00CE3B60"/>
    <w:rsid w:val="00CE521B"/>
    <w:rsid w:val="00CE678A"/>
    <w:rsid w:val="00CE70EB"/>
    <w:rsid w:val="00CE725B"/>
    <w:rsid w:val="00CE763E"/>
    <w:rsid w:val="00CF0DD0"/>
    <w:rsid w:val="00CF0FEF"/>
    <w:rsid w:val="00CF1C78"/>
    <w:rsid w:val="00CF2F15"/>
    <w:rsid w:val="00CF30D6"/>
    <w:rsid w:val="00CF3148"/>
    <w:rsid w:val="00CF3CA6"/>
    <w:rsid w:val="00CF4BFA"/>
    <w:rsid w:val="00CF4D77"/>
    <w:rsid w:val="00CF761D"/>
    <w:rsid w:val="00CF7B9F"/>
    <w:rsid w:val="00D008EF"/>
    <w:rsid w:val="00D00D4A"/>
    <w:rsid w:val="00D01F9C"/>
    <w:rsid w:val="00D03E3D"/>
    <w:rsid w:val="00D072E7"/>
    <w:rsid w:val="00D07C83"/>
    <w:rsid w:val="00D100AB"/>
    <w:rsid w:val="00D10CED"/>
    <w:rsid w:val="00D11167"/>
    <w:rsid w:val="00D11751"/>
    <w:rsid w:val="00D11BED"/>
    <w:rsid w:val="00D11F36"/>
    <w:rsid w:val="00D132C2"/>
    <w:rsid w:val="00D14296"/>
    <w:rsid w:val="00D1479E"/>
    <w:rsid w:val="00D1628D"/>
    <w:rsid w:val="00D207A8"/>
    <w:rsid w:val="00D20BDA"/>
    <w:rsid w:val="00D22074"/>
    <w:rsid w:val="00D22592"/>
    <w:rsid w:val="00D237F2"/>
    <w:rsid w:val="00D24D4A"/>
    <w:rsid w:val="00D26AC7"/>
    <w:rsid w:val="00D27009"/>
    <w:rsid w:val="00D2713A"/>
    <w:rsid w:val="00D27373"/>
    <w:rsid w:val="00D27581"/>
    <w:rsid w:val="00D277B9"/>
    <w:rsid w:val="00D27828"/>
    <w:rsid w:val="00D2788E"/>
    <w:rsid w:val="00D27EFE"/>
    <w:rsid w:val="00D31795"/>
    <w:rsid w:val="00D32F3C"/>
    <w:rsid w:val="00D33444"/>
    <w:rsid w:val="00D3400B"/>
    <w:rsid w:val="00D34D5D"/>
    <w:rsid w:val="00D35519"/>
    <w:rsid w:val="00D36036"/>
    <w:rsid w:val="00D37B5C"/>
    <w:rsid w:val="00D37C6D"/>
    <w:rsid w:val="00D37D9F"/>
    <w:rsid w:val="00D40D68"/>
    <w:rsid w:val="00D423F9"/>
    <w:rsid w:val="00D42F17"/>
    <w:rsid w:val="00D42F81"/>
    <w:rsid w:val="00D45566"/>
    <w:rsid w:val="00D468B8"/>
    <w:rsid w:val="00D47A34"/>
    <w:rsid w:val="00D50112"/>
    <w:rsid w:val="00D514CF"/>
    <w:rsid w:val="00D51504"/>
    <w:rsid w:val="00D5184E"/>
    <w:rsid w:val="00D51BC7"/>
    <w:rsid w:val="00D53A56"/>
    <w:rsid w:val="00D53E99"/>
    <w:rsid w:val="00D557BC"/>
    <w:rsid w:val="00D5766E"/>
    <w:rsid w:val="00D63339"/>
    <w:rsid w:val="00D641B0"/>
    <w:rsid w:val="00D648F7"/>
    <w:rsid w:val="00D64DA7"/>
    <w:rsid w:val="00D64DBC"/>
    <w:rsid w:val="00D65262"/>
    <w:rsid w:val="00D66D87"/>
    <w:rsid w:val="00D66F2F"/>
    <w:rsid w:val="00D67545"/>
    <w:rsid w:val="00D706B0"/>
    <w:rsid w:val="00D7117D"/>
    <w:rsid w:val="00D717CD"/>
    <w:rsid w:val="00D73A3F"/>
    <w:rsid w:val="00D7407B"/>
    <w:rsid w:val="00D747A3"/>
    <w:rsid w:val="00D7571F"/>
    <w:rsid w:val="00D764B8"/>
    <w:rsid w:val="00D80310"/>
    <w:rsid w:val="00D81B14"/>
    <w:rsid w:val="00D8224B"/>
    <w:rsid w:val="00D840B1"/>
    <w:rsid w:val="00D84308"/>
    <w:rsid w:val="00D84861"/>
    <w:rsid w:val="00D84FB7"/>
    <w:rsid w:val="00D858D1"/>
    <w:rsid w:val="00D85BF3"/>
    <w:rsid w:val="00D85E49"/>
    <w:rsid w:val="00D86398"/>
    <w:rsid w:val="00D90755"/>
    <w:rsid w:val="00D9258D"/>
    <w:rsid w:val="00D93610"/>
    <w:rsid w:val="00D936B6"/>
    <w:rsid w:val="00D93EEA"/>
    <w:rsid w:val="00D94A55"/>
    <w:rsid w:val="00D95BD7"/>
    <w:rsid w:val="00D960AC"/>
    <w:rsid w:val="00D96A19"/>
    <w:rsid w:val="00D96A7E"/>
    <w:rsid w:val="00D973CA"/>
    <w:rsid w:val="00D978F7"/>
    <w:rsid w:val="00DA0308"/>
    <w:rsid w:val="00DA0BDC"/>
    <w:rsid w:val="00DA0FEF"/>
    <w:rsid w:val="00DA19BA"/>
    <w:rsid w:val="00DA1B96"/>
    <w:rsid w:val="00DA2EC2"/>
    <w:rsid w:val="00DA3324"/>
    <w:rsid w:val="00DA421F"/>
    <w:rsid w:val="00DA5EA0"/>
    <w:rsid w:val="00DA63F8"/>
    <w:rsid w:val="00DA6700"/>
    <w:rsid w:val="00DA6BB3"/>
    <w:rsid w:val="00DA7954"/>
    <w:rsid w:val="00DA7DBB"/>
    <w:rsid w:val="00DB0B92"/>
    <w:rsid w:val="00DB13CC"/>
    <w:rsid w:val="00DB23A2"/>
    <w:rsid w:val="00DB48DC"/>
    <w:rsid w:val="00DB6E44"/>
    <w:rsid w:val="00DB7348"/>
    <w:rsid w:val="00DC07CC"/>
    <w:rsid w:val="00DC089C"/>
    <w:rsid w:val="00DC37F0"/>
    <w:rsid w:val="00DC4776"/>
    <w:rsid w:val="00DC6091"/>
    <w:rsid w:val="00DC6EF9"/>
    <w:rsid w:val="00DC7D3A"/>
    <w:rsid w:val="00DD1A0D"/>
    <w:rsid w:val="00DD1EE9"/>
    <w:rsid w:val="00DD24BD"/>
    <w:rsid w:val="00DD3AFD"/>
    <w:rsid w:val="00DD4338"/>
    <w:rsid w:val="00DD467A"/>
    <w:rsid w:val="00DD4833"/>
    <w:rsid w:val="00DD6805"/>
    <w:rsid w:val="00DD7977"/>
    <w:rsid w:val="00DE0C54"/>
    <w:rsid w:val="00DE0D1E"/>
    <w:rsid w:val="00DE0ED6"/>
    <w:rsid w:val="00DE1C5C"/>
    <w:rsid w:val="00DE1EFC"/>
    <w:rsid w:val="00DE2DFD"/>
    <w:rsid w:val="00DE3CD6"/>
    <w:rsid w:val="00DE496F"/>
    <w:rsid w:val="00DE4E05"/>
    <w:rsid w:val="00DE6977"/>
    <w:rsid w:val="00DE6C12"/>
    <w:rsid w:val="00DE78A9"/>
    <w:rsid w:val="00DE7D94"/>
    <w:rsid w:val="00DF0E7A"/>
    <w:rsid w:val="00DF12D9"/>
    <w:rsid w:val="00DF355E"/>
    <w:rsid w:val="00DF38C6"/>
    <w:rsid w:val="00DF3AA7"/>
    <w:rsid w:val="00DF3E50"/>
    <w:rsid w:val="00DF483C"/>
    <w:rsid w:val="00DF4D54"/>
    <w:rsid w:val="00DF5029"/>
    <w:rsid w:val="00DF50EB"/>
    <w:rsid w:val="00DF6B35"/>
    <w:rsid w:val="00E00183"/>
    <w:rsid w:val="00E018A7"/>
    <w:rsid w:val="00E01BE1"/>
    <w:rsid w:val="00E031E4"/>
    <w:rsid w:val="00E03312"/>
    <w:rsid w:val="00E03EDB"/>
    <w:rsid w:val="00E041DD"/>
    <w:rsid w:val="00E04789"/>
    <w:rsid w:val="00E04A2D"/>
    <w:rsid w:val="00E04AE8"/>
    <w:rsid w:val="00E0541B"/>
    <w:rsid w:val="00E06593"/>
    <w:rsid w:val="00E068E6"/>
    <w:rsid w:val="00E06C12"/>
    <w:rsid w:val="00E07A58"/>
    <w:rsid w:val="00E07D35"/>
    <w:rsid w:val="00E1158A"/>
    <w:rsid w:val="00E116D7"/>
    <w:rsid w:val="00E11B36"/>
    <w:rsid w:val="00E124B8"/>
    <w:rsid w:val="00E12C6A"/>
    <w:rsid w:val="00E13BE9"/>
    <w:rsid w:val="00E13E55"/>
    <w:rsid w:val="00E142C8"/>
    <w:rsid w:val="00E152A3"/>
    <w:rsid w:val="00E15DFE"/>
    <w:rsid w:val="00E1681D"/>
    <w:rsid w:val="00E16C2A"/>
    <w:rsid w:val="00E1773C"/>
    <w:rsid w:val="00E20658"/>
    <w:rsid w:val="00E20D01"/>
    <w:rsid w:val="00E214BE"/>
    <w:rsid w:val="00E21987"/>
    <w:rsid w:val="00E24B17"/>
    <w:rsid w:val="00E252FF"/>
    <w:rsid w:val="00E27424"/>
    <w:rsid w:val="00E27B94"/>
    <w:rsid w:val="00E3059E"/>
    <w:rsid w:val="00E325D0"/>
    <w:rsid w:val="00E334A0"/>
    <w:rsid w:val="00E3446C"/>
    <w:rsid w:val="00E3492C"/>
    <w:rsid w:val="00E34AED"/>
    <w:rsid w:val="00E34C54"/>
    <w:rsid w:val="00E35736"/>
    <w:rsid w:val="00E3665F"/>
    <w:rsid w:val="00E379AD"/>
    <w:rsid w:val="00E37A1B"/>
    <w:rsid w:val="00E40079"/>
    <w:rsid w:val="00E406BF"/>
    <w:rsid w:val="00E415B8"/>
    <w:rsid w:val="00E4271D"/>
    <w:rsid w:val="00E42C98"/>
    <w:rsid w:val="00E43A2F"/>
    <w:rsid w:val="00E43AB4"/>
    <w:rsid w:val="00E440D6"/>
    <w:rsid w:val="00E4456C"/>
    <w:rsid w:val="00E44F88"/>
    <w:rsid w:val="00E45D54"/>
    <w:rsid w:val="00E464F4"/>
    <w:rsid w:val="00E47B3D"/>
    <w:rsid w:val="00E52A90"/>
    <w:rsid w:val="00E53A0B"/>
    <w:rsid w:val="00E5592C"/>
    <w:rsid w:val="00E56C97"/>
    <w:rsid w:val="00E56E32"/>
    <w:rsid w:val="00E57C6D"/>
    <w:rsid w:val="00E62DD4"/>
    <w:rsid w:val="00E62E45"/>
    <w:rsid w:val="00E634A7"/>
    <w:rsid w:val="00E63A47"/>
    <w:rsid w:val="00E655AC"/>
    <w:rsid w:val="00E66548"/>
    <w:rsid w:val="00E66868"/>
    <w:rsid w:val="00E70866"/>
    <w:rsid w:val="00E7404B"/>
    <w:rsid w:val="00E74574"/>
    <w:rsid w:val="00E748CD"/>
    <w:rsid w:val="00E74E63"/>
    <w:rsid w:val="00E75249"/>
    <w:rsid w:val="00E753C4"/>
    <w:rsid w:val="00E75F5A"/>
    <w:rsid w:val="00E76B07"/>
    <w:rsid w:val="00E77842"/>
    <w:rsid w:val="00E82113"/>
    <w:rsid w:val="00E83EAF"/>
    <w:rsid w:val="00E840F2"/>
    <w:rsid w:val="00E85813"/>
    <w:rsid w:val="00E85D2A"/>
    <w:rsid w:val="00E85DCD"/>
    <w:rsid w:val="00E87E38"/>
    <w:rsid w:val="00E87F08"/>
    <w:rsid w:val="00E90784"/>
    <w:rsid w:val="00E90825"/>
    <w:rsid w:val="00E91240"/>
    <w:rsid w:val="00E921D4"/>
    <w:rsid w:val="00E92415"/>
    <w:rsid w:val="00E93F91"/>
    <w:rsid w:val="00E9488D"/>
    <w:rsid w:val="00E94ECB"/>
    <w:rsid w:val="00E95A4E"/>
    <w:rsid w:val="00E979D1"/>
    <w:rsid w:val="00E97C92"/>
    <w:rsid w:val="00EA1989"/>
    <w:rsid w:val="00EA1C77"/>
    <w:rsid w:val="00EA269E"/>
    <w:rsid w:val="00EA281A"/>
    <w:rsid w:val="00EA317C"/>
    <w:rsid w:val="00EA3861"/>
    <w:rsid w:val="00EA3EF4"/>
    <w:rsid w:val="00EA4E3C"/>
    <w:rsid w:val="00EA6671"/>
    <w:rsid w:val="00EA6D8B"/>
    <w:rsid w:val="00EA74B7"/>
    <w:rsid w:val="00EB11C0"/>
    <w:rsid w:val="00EB12BE"/>
    <w:rsid w:val="00EB2821"/>
    <w:rsid w:val="00EB3A0C"/>
    <w:rsid w:val="00EB3E7E"/>
    <w:rsid w:val="00EB7E22"/>
    <w:rsid w:val="00EC030F"/>
    <w:rsid w:val="00EC0569"/>
    <w:rsid w:val="00EC06B6"/>
    <w:rsid w:val="00EC07CF"/>
    <w:rsid w:val="00EC0B04"/>
    <w:rsid w:val="00EC1422"/>
    <w:rsid w:val="00EC3DC2"/>
    <w:rsid w:val="00EC40C7"/>
    <w:rsid w:val="00EC43EF"/>
    <w:rsid w:val="00EC4942"/>
    <w:rsid w:val="00EC50F5"/>
    <w:rsid w:val="00EC56B4"/>
    <w:rsid w:val="00EC6A58"/>
    <w:rsid w:val="00EC6CA7"/>
    <w:rsid w:val="00ED2696"/>
    <w:rsid w:val="00ED2C34"/>
    <w:rsid w:val="00ED46A4"/>
    <w:rsid w:val="00ED72E0"/>
    <w:rsid w:val="00ED7DE8"/>
    <w:rsid w:val="00EE297E"/>
    <w:rsid w:val="00EE2A33"/>
    <w:rsid w:val="00EE3120"/>
    <w:rsid w:val="00EE3D6B"/>
    <w:rsid w:val="00EE47E6"/>
    <w:rsid w:val="00EE54E3"/>
    <w:rsid w:val="00EE5D83"/>
    <w:rsid w:val="00EE5EC1"/>
    <w:rsid w:val="00EE6ABF"/>
    <w:rsid w:val="00EE6AE3"/>
    <w:rsid w:val="00EE6AFB"/>
    <w:rsid w:val="00EE7500"/>
    <w:rsid w:val="00EE7BD9"/>
    <w:rsid w:val="00EF09C5"/>
    <w:rsid w:val="00EF0A4E"/>
    <w:rsid w:val="00EF3E39"/>
    <w:rsid w:val="00EF5E81"/>
    <w:rsid w:val="00EF62D6"/>
    <w:rsid w:val="00EF71A9"/>
    <w:rsid w:val="00F0022D"/>
    <w:rsid w:val="00F00C38"/>
    <w:rsid w:val="00F00F03"/>
    <w:rsid w:val="00F01D6C"/>
    <w:rsid w:val="00F03751"/>
    <w:rsid w:val="00F0602A"/>
    <w:rsid w:val="00F10B83"/>
    <w:rsid w:val="00F10F0F"/>
    <w:rsid w:val="00F12E17"/>
    <w:rsid w:val="00F13CF4"/>
    <w:rsid w:val="00F144DC"/>
    <w:rsid w:val="00F20D4C"/>
    <w:rsid w:val="00F2159E"/>
    <w:rsid w:val="00F226F5"/>
    <w:rsid w:val="00F22AA9"/>
    <w:rsid w:val="00F23C63"/>
    <w:rsid w:val="00F26528"/>
    <w:rsid w:val="00F31FAC"/>
    <w:rsid w:val="00F321AE"/>
    <w:rsid w:val="00F32373"/>
    <w:rsid w:val="00F32F51"/>
    <w:rsid w:val="00F35082"/>
    <w:rsid w:val="00F352F6"/>
    <w:rsid w:val="00F355B4"/>
    <w:rsid w:val="00F3583E"/>
    <w:rsid w:val="00F36E53"/>
    <w:rsid w:val="00F36E5B"/>
    <w:rsid w:val="00F376E0"/>
    <w:rsid w:val="00F41073"/>
    <w:rsid w:val="00F41809"/>
    <w:rsid w:val="00F42DB6"/>
    <w:rsid w:val="00F43ADA"/>
    <w:rsid w:val="00F4523C"/>
    <w:rsid w:val="00F458C3"/>
    <w:rsid w:val="00F45EBC"/>
    <w:rsid w:val="00F462D4"/>
    <w:rsid w:val="00F46883"/>
    <w:rsid w:val="00F50A1B"/>
    <w:rsid w:val="00F512DD"/>
    <w:rsid w:val="00F516A2"/>
    <w:rsid w:val="00F51D9C"/>
    <w:rsid w:val="00F52AF5"/>
    <w:rsid w:val="00F531BE"/>
    <w:rsid w:val="00F54910"/>
    <w:rsid w:val="00F54CBB"/>
    <w:rsid w:val="00F54E1D"/>
    <w:rsid w:val="00F55781"/>
    <w:rsid w:val="00F56328"/>
    <w:rsid w:val="00F5741D"/>
    <w:rsid w:val="00F60055"/>
    <w:rsid w:val="00F6138F"/>
    <w:rsid w:val="00F62986"/>
    <w:rsid w:val="00F62C6F"/>
    <w:rsid w:val="00F63E17"/>
    <w:rsid w:val="00F63E24"/>
    <w:rsid w:val="00F640D4"/>
    <w:rsid w:val="00F66261"/>
    <w:rsid w:val="00F7033D"/>
    <w:rsid w:val="00F70BCE"/>
    <w:rsid w:val="00F70F65"/>
    <w:rsid w:val="00F71711"/>
    <w:rsid w:val="00F717B4"/>
    <w:rsid w:val="00F71835"/>
    <w:rsid w:val="00F71E28"/>
    <w:rsid w:val="00F72651"/>
    <w:rsid w:val="00F72BDF"/>
    <w:rsid w:val="00F72F6B"/>
    <w:rsid w:val="00F73AD1"/>
    <w:rsid w:val="00F743EA"/>
    <w:rsid w:val="00F75AB3"/>
    <w:rsid w:val="00F75AC4"/>
    <w:rsid w:val="00F75F81"/>
    <w:rsid w:val="00F7681F"/>
    <w:rsid w:val="00F76A1A"/>
    <w:rsid w:val="00F77E40"/>
    <w:rsid w:val="00F8131E"/>
    <w:rsid w:val="00F8321E"/>
    <w:rsid w:val="00F83CF3"/>
    <w:rsid w:val="00F85F56"/>
    <w:rsid w:val="00F86B13"/>
    <w:rsid w:val="00F87746"/>
    <w:rsid w:val="00F925FC"/>
    <w:rsid w:val="00F93238"/>
    <w:rsid w:val="00F932B2"/>
    <w:rsid w:val="00F933A5"/>
    <w:rsid w:val="00F93DC9"/>
    <w:rsid w:val="00F942CB"/>
    <w:rsid w:val="00F9523D"/>
    <w:rsid w:val="00F978B6"/>
    <w:rsid w:val="00F97C1C"/>
    <w:rsid w:val="00F97EA6"/>
    <w:rsid w:val="00FA0033"/>
    <w:rsid w:val="00FA02FB"/>
    <w:rsid w:val="00FA0818"/>
    <w:rsid w:val="00FA1228"/>
    <w:rsid w:val="00FA12ED"/>
    <w:rsid w:val="00FA2B4C"/>
    <w:rsid w:val="00FA4079"/>
    <w:rsid w:val="00FA4ED6"/>
    <w:rsid w:val="00FA5609"/>
    <w:rsid w:val="00FA560D"/>
    <w:rsid w:val="00FA7D25"/>
    <w:rsid w:val="00FB0256"/>
    <w:rsid w:val="00FB1F33"/>
    <w:rsid w:val="00FB2FA5"/>
    <w:rsid w:val="00FB5FF9"/>
    <w:rsid w:val="00FB7D6C"/>
    <w:rsid w:val="00FC38C5"/>
    <w:rsid w:val="00FC5C48"/>
    <w:rsid w:val="00FC72FD"/>
    <w:rsid w:val="00FD075C"/>
    <w:rsid w:val="00FD1D2A"/>
    <w:rsid w:val="00FD39D2"/>
    <w:rsid w:val="00FE0094"/>
    <w:rsid w:val="00FE213A"/>
    <w:rsid w:val="00FE25ED"/>
    <w:rsid w:val="00FE3789"/>
    <w:rsid w:val="00FE659A"/>
    <w:rsid w:val="00FF00DE"/>
    <w:rsid w:val="00FF0411"/>
    <w:rsid w:val="00FF088A"/>
    <w:rsid w:val="00FF09E9"/>
    <w:rsid w:val="00FF3B69"/>
    <w:rsid w:val="00FF553F"/>
    <w:rsid w:val="00FF5841"/>
    <w:rsid w:val="00FF689B"/>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 w:type="paragraph" w:styleId="StandardWeb">
    <w:name w:val="Normal (Web)"/>
    <w:basedOn w:val="Standard"/>
    <w:uiPriority w:val="99"/>
    <w:semiHidden/>
    <w:unhideWhenUsed/>
    <w:rsid w:val="007573AE"/>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10685959">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882670746">
      <w:bodyDiv w:val="1"/>
      <w:marLeft w:val="0"/>
      <w:marRight w:val="0"/>
      <w:marTop w:val="0"/>
      <w:marBottom w:val="0"/>
      <w:divBdr>
        <w:top w:val="none" w:sz="0" w:space="0" w:color="auto"/>
        <w:left w:val="none" w:sz="0" w:space="0" w:color="auto"/>
        <w:bottom w:val="none" w:sz="0" w:space="0" w:color="auto"/>
        <w:right w:val="none" w:sz="0" w:space="0" w:color="auto"/>
      </w:divBdr>
      <w:divsChild>
        <w:div w:id="1343169426">
          <w:marLeft w:val="1267"/>
          <w:marRight w:val="0"/>
          <w:marTop w:val="0"/>
          <w:marBottom w:val="0"/>
          <w:divBdr>
            <w:top w:val="none" w:sz="0" w:space="0" w:color="auto"/>
            <w:left w:val="none" w:sz="0" w:space="0" w:color="auto"/>
            <w:bottom w:val="none" w:sz="0" w:space="0" w:color="auto"/>
            <w:right w:val="none" w:sz="0" w:space="0" w:color="auto"/>
          </w:divBdr>
        </w:div>
      </w:divsChild>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1410493204">
      <w:bodyDiv w:val="1"/>
      <w:marLeft w:val="0"/>
      <w:marRight w:val="0"/>
      <w:marTop w:val="0"/>
      <w:marBottom w:val="0"/>
      <w:divBdr>
        <w:top w:val="none" w:sz="0" w:space="0" w:color="auto"/>
        <w:left w:val="none" w:sz="0" w:space="0" w:color="auto"/>
        <w:bottom w:val="none" w:sz="0" w:space="0" w:color="auto"/>
        <w:right w:val="none" w:sz="0" w:space="0" w:color="auto"/>
      </w:divBdr>
    </w:div>
    <w:div w:id="1648391904">
      <w:bodyDiv w:val="1"/>
      <w:marLeft w:val="0"/>
      <w:marRight w:val="0"/>
      <w:marTop w:val="0"/>
      <w:marBottom w:val="0"/>
      <w:divBdr>
        <w:top w:val="none" w:sz="0" w:space="0" w:color="auto"/>
        <w:left w:val="none" w:sz="0" w:space="0" w:color="auto"/>
        <w:bottom w:val="none" w:sz="0" w:space="0" w:color="auto"/>
        <w:right w:val="none" w:sz="0" w:space="0" w:color="auto"/>
      </w:divBdr>
    </w:div>
    <w:div w:id="1942496129">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murrelektronik.com"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presse@murrelektronik.de"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murrelektronik.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c08ab56-94e9-48f7-ae87-34710267dff5" xsi:nil="true"/>
    <lcf76f155ced4ddcb4097134ff3c332f xmlns="84e889e1-fd8c-4785-8a48-9e2f60fd5df0">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CA15613E5BE1044F9801BEC18AF11B0C" ma:contentTypeVersion="15" ma:contentTypeDescription="Ein neues Dokument erstellen." ma:contentTypeScope="" ma:versionID="6342abb403e4d2c82a5913c6bd77869c">
  <xsd:schema xmlns:xsd="http://www.w3.org/2001/XMLSchema" xmlns:xs="http://www.w3.org/2001/XMLSchema" xmlns:p="http://schemas.microsoft.com/office/2006/metadata/properties" xmlns:ns2="84e889e1-fd8c-4785-8a48-9e2f60fd5df0" xmlns:ns3="7c08ab56-94e9-48f7-ae87-34710267dff5" targetNamespace="http://schemas.microsoft.com/office/2006/metadata/properties" ma:root="true" ma:fieldsID="238f868fe087b2201d67e8d41595eb15" ns2:_="" ns3:_="">
    <xsd:import namespace="84e889e1-fd8c-4785-8a48-9e2f60fd5df0"/>
    <xsd:import namespace="7c08ab56-94e9-48f7-ae87-34710267dff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MediaServiceBillingMetadata" minOccurs="0"/>
                <xsd:element ref="ns3:TaxCatchAll" minOccurs="0"/>
                <xsd:element ref="ns2:MediaServiceLocation" minOccurs="0"/>
                <xsd:element ref="ns2:MediaServiceOCR"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e889e1-fd8c-4785-8a48-9e2f60fd5d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BillingMetadata" ma:index="15" nillable="true" ma:displayName="MediaServiceBillingMetadata" ma:hidden="true" ma:internalName="MediaServiceBillingMetadata" ma:readOnly="true">
      <xsd:simpleType>
        <xsd:restriction base="dms:Note"/>
      </xsd:simpleType>
    </xsd:element>
    <xsd:element name="MediaServiceLocation" ma:index="17" nillable="true" ma:displayName="Location" ma:indexed="true"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c08ab56-94e9-48f7-ae87-34710267dff5"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244d206a-ca94-4a69-9591-03e17326440d}" ma:internalName="TaxCatchAll" ma:showField="CatchAllData" ma:web="7c08ab56-94e9-48f7-ae87-34710267dff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7c08ab56-94e9-48f7-ae87-34710267dff5"/>
    <ds:schemaRef ds:uri="84e889e1-fd8c-4785-8a48-9e2f60fd5df0"/>
  </ds:schemaRefs>
</ds:datastoreItem>
</file>

<file path=customXml/itemProps2.xml><?xml version="1.0" encoding="utf-8"?>
<ds:datastoreItem xmlns:ds="http://schemas.openxmlformats.org/officeDocument/2006/customXml" ds:itemID="{CE7AD9B9-E34A-485C-9991-1FC333B25134}">
  <ds:schemaRefs>
    <ds:schemaRef ds:uri="http://schemas.microsoft.com/sharepoint/v3/contenttype/forms"/>
  </ds:schemaRefs>
</ds:datastoreItem>
</file>

<file path=customXml/itemProps3.xml><?xml version="1.0" encoding="utf-8"?>
<ds:datastoreItem xmlns:ds="http://schemas.openxmlformats.org/officeDocument/2006/customXml" ds:itemID="{E1171B08-BB80-4649-A1C0-085B49C044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e889e1-fd8c-4785-8a48-9e2f60fd5df0"/>
    <ds:schemaRef ds:uri="7c08ab56-94e9-48f7-ae87-34710267dff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docMetadata/LabelInfo.xml><?xml version="1.0" encoding="utf-8"?>
<clbl:labelList xmlns:clbl="http://schemas.microsoft.com/office/2020/mipLabelMetadata">
  <clbl:label id="{2e96c4fa-c0f0-4eed-b0b5-8f85f5e8376c}" enabled="0" method="" siteId="{2e96c4fa-c0f0-4eed-b0b5-8f85f5e8376c}" removed="1"/>
</clbl:labelList>
</file>

<file path=docProps/app.xml><?xml version="1.0" encoding="utf-8"?>
<Properties xmlns="http://schemas.openxmlformats.org/officeDocument/2006/extended-properties" xmlns:vt="http://schemas.openxmlformats.org/officeDocument/2006/docPropsVTypes">
  <Template>Normal</Template>
  <TotalTime>0</TotalTime>
  <Pages>5</Pages>
  <Words>1365</Words>
  <Characters>8602</Characters>
  <Application>Microsoft Office Word</Application>
  <DocSecurity>0</DocSecurity>
  <Lines>71</Lines>
  <Paragraphs>19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27</cp:revision>
  <cp:lastPrinted>2023-06-23T14:25:00Z</cp:lastPrinted>
  <dcterms:created xsi:type="dcterms:W3CDTF">2026-01-15T10:52:00Z</dcterms:created>
  <dcterms:modified xsi:type="dcterms:W3CDTF">2026-01-28T09:37:00Z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0x010100CA15613E5BE1044F9801BEC18AF11B0C</vt:lpwstr>
  </property>
  <property fmtid="{D5CDD505-2E9C-101B-9397-08002B2CF9AE}" pid="3" name="MediaServiceImageTags">
    <vt:lpwstr/>
  </property>
</Properties>
</file>